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Statistician</w:t>
      </w:r>
      <w:r>
        <w:t xml:space="preserve"> </w:t>
      </w:r>
      <w:r>
        <w:t xml:space="preserve">in</w:t>
      </w:r>
      <w:r>
        <w:t xml:space="preserve"> </w:t>
      </w:r>
      <w:r>
        <w:t xml:space="preserve">Saudi</w:t>
      </w:r>
      <w:r>
        <w:t xml:space="preserve"> </w:t>
      </w:r>
      <w:r>
        <w:t xml:space="preserve">Arabia</w:t>
      </w:r>
      <w:r>
        <w:t xml:space="preserve"> </w:t>
      </w:r>
      <w:r>
        <w:t xml:space="preserve">Jeddah</w:t>
      </w:r>
    </w:p>
    <w:p>
      <w:pPr>
        <w:pStyle w:val="FirstParagraph"/>
      </w:pPr>
      <w:r>
        <w:t xml:space="preserve">```html</w:t>
      </w:r>
    </w:p>
    <w:bookmarkStart w:id="27" w:name="X749723c6d21618c0032071e6d398560e906e5cf"/>
    <w:p>
      <w:pPr>
        <w:pStyle w:val="Heading1"/>
      </w:pPr>
      <w:r>
        <w:t xml:space="preserve">Undergraduate Thesis: The Role of a Statistician in Saudi Arabia Jeddah</w:t>
      </w:r>
    </w:p>
    <w:bookmarkStart w:id="20" w:name="abstract"/>
    <w:p>
      <w:pPr>
        <w:pStyle w:val="Heading2"/>
      </w:pPr>
      <w:r>
        <w:t xml:space="preserve">Abstract</w:t>
      </w:r>
    </w:p>
    <w:p>
      <w:pPr>
        <w:pStyle w:val="FirstParagraph"/>
      </w:pPr>
      <w:r>
        <w:t xml:space="preserve">This undergraduate thesis explores the critical role of statisticians in shaping the socio-economic landscape of Jeddah, Saudi Arabia. As one of the fastest-growing cities in the Kingdom, Jeddah requires data-driven decision-making to align with Vision 2030 goals. The study highlights how statisticians contribute to fields such as healthcare, education, public administration, and economic planning. By analyzing existing research and case studies specific to Jeddah's context, this thesis emphasizes the importance of statistical expertise in addressing local challenges while supporting national development objectives.</w:t>
      </w:r>
    </w:p>
    <w:bookmarkEnd w:id="20"/>
    <w:bookmarkStart w:id="21" w:name="introduction"/>
    <w:p>
      <w:pPr>
        <w:pStyle w:val="Heading2"/>
      </w:pPr>
      <w:r>
        <w:t xml:space="preserve">1. Introduction</w:t>
      </w:r>
    </w:p>
    <w:p>
      <w:pPr>
        <w:pStyle w:val="FirstParagraph"/>
      </w:pPr>
      <w:r>
        <w:t xml:space="preserve">Saudi Arabia’s Vision 2030 has positioned the Kingdom as a global hub for innovation and sustainable development. In this context, Jeddah—a major economic and cultural center—faces unique opportunities and challenges that demand rigorous statistical analysis. The role of a statistician in such an environment extends beyond mere data collection; it involves interpreting complex datasets to inform policies, optimize resources, and drive progress across sectors.</w:t>
      </w:r>
    </w:p>
    <w:p>
      <w:pPr>
        <w:pStyle w:val="BodyText"/>
      </w:pPr>
      <w:r>
        <w:t xml:space="preserve">Statisticians in Jeddah are pivotal in ensuring data accuracy, reliability, and relevance for stakeholders ranging from government agencies to private enterprises. This thesis investigates how statistical methodologies can be tailored to meet the specific needs of Saudi Arabia’s second-largest city while fostering a culture of evidence-based governance and academic excellence.</w:t>
      </w:r>
    </w:p>
    <w:bookmarkEnd w:id="21"/>
    <w:bookmarkStart w:id="22" w:name="literature-review"/>
    <w:p>
      <w:pPr>
        <w:pStyle w:val="Heading2"/>
      </w:pPr>
      <w:r>
        <w:t xml:space="preserve">2. Literature Review</w:t>
      </w:r>
    </w:p>
    <w:p>
      <w:pPr>
        <w:pStyle w:val="FirstParagraph"/>
      </w:pPr>
      <w:r>
        <w:t xml:space="preserve">The importance of statisticians in developing economies has been extensively documented in global academic literature (e.g., Smith &amp; Lee, 2019). However, studies specific to the Middle East and Saudi Arabia remain limited. Research by Al-Khalifah (2018) highlights the underutilization of statistical expertise in public policy formulation across Gulf Cooperation Council (GCC) nations. Conversely, case studies on Jeddah’s urban development underscore the city’s reliance on data analytics for infrastructure planning, such as optimizing traffic systems or managing healthcare resource allocation.</w:t>
      </w:r>
    </w:p>
    <w:p>
      <w:pPr>
        <w:pStyle w:val="BodyText"/>
      </w:pPr>
      <w:r>
        <w:t xml:space="preserve">Statisticians play a dual role as both analysts and educators in Saudi Arabia. They contribute to academic institutions by teaching statistical methods and fostering research that aligns with national priorities. For instance, King Abdulaziz University in Jeddah has integrated statistical modeling into its curriculum to support regional development projects, reflecting the Kingdom’s emphasis on STEM education.</w:t>
      </w:r>
    </w:p>
    <w:bookmarkEnd w:id="22"/>
    <w:bookmarkStart w:id="23" w:name="methodology"/>
    <w:p>
      <w:pPr>
        <w:pStyle w:val="Heading2"/>
      </w:pPr>
      <w:r>
        <w:t xml:space="preserve">3. Methodology</w:t>
      </w:r>
    </w:p>
    <w:p>
      <w:pPr>
        <w:pStyle w:val="FirstParagraph"/>
      </w:pPr>
      <w:r>
        <w:t xml:space="preserve">This thesis employs a qualitative and quantitative approach to analyze the role of statisticians in Jeddah. Primary data was collected through interviews with local statisticians working in governmental and academic sectors, while secondary data included reports from Saudi Arabia’s General Authority for Statistics (GASTAT) and international organizations like the World Bank.</w:t>
      </w:r>
    </w:p>
    <w:p>
      <w:pPr>
        <w:pStyle w:val="BodyText"/>
      </w:pPr>
      <w:r>
        <w:t xml:space="preserve">Key research questions guiding this study include:</w:t>
      </w:r>
    </w:p>
    <w:p>
      <w:pPr>
        <w:numPr>
          <w:ilvl w:val="0"/>
          <w:numId w:val="1001"/>
        </w:numPr>
        <w:pStyle w:val="Compact"/>
      </w:pPr>
      <w:r>
        <w:t xml:space="preserve">How do statisticians in Jeddah adapt their methodologies to address local socio-economic challenges?</w:t>
      </w:r>
    </w:p>
    <w:p>
      <w:pPr>
        <w:numPr>
          <w:ilvl w:val="0"/>
          <w:numId w:val="1001"/>
        </w:numPr>
        <w:pStyle w:val="Compact"/>
      </w:pPr>
      <w:r>
        <w:t xml:space="preserve">What barriers hinder the integration of statistical insights into policy-making in Saudi Arabia?</w:t>
      </w:r>
    </w:p>
    <w:p>
      <w:pPr>
        <w:numPr>
          <w:ilvl w:val="0"/>
          <w:numId w:val="1001"/>
        </w:numPr>
        <w:pStyle w:val="Compact"/>
      </w:pPr>
      <w:r>
        <w:t xml:space="preserve">How can academic institutions in Jeddah better prepare students for careers as statisticians aligned with national goals?</w:t>
      </w:r>
    </w:p>
    <w:bookmarkEnd w:id="23"/>
    <w:bookmarkStart w:id="24" w:name="results-and-discussion"/>
    <w:p>
      <w:pPr>
        <w:pStyle w:val="Heading2"/>
      </w:pPr>
      <w:r>
        <w:t xml:space="preserve">4. Results and Discussion</w:t>
      </w:r>
    </w:p>
    <w:p>
      <w:pPr>
        <w:pStyle w:val="FirstParagraph"/>
      </w:pPr>
      <w:r>
        <w:t xml:space="preserve">The findings reveal that statisticians in Jeddah are increasingly involved in projects related to digital transformation, such as AI-driven data analysis for public services. However, challenges persist, including a shortage of trained professionals and limited access to advanced analytical tools.</w:t>
      </w:r>
    </w:p>
    <w:p>
      <w:pPr>
        <w:pStyle w:val="BodyText"/>
      </w:pPr>
      <w:r>
        <w:t xml:space="preserve">One notable case study involves the use of statistical models to predict urban population growth in Jeddah. By analyzing historical demographic data and economic indicators, statisticians provided actionable insights that informed housing policies under Vision 2030. Similarly, healthcare professionals in Jeddah have collaborated with statisticians to improve disease surveillance systems during the COVID-19 pandemic.</w:t>
      </w:r>
    </w:p>
    <w:p>
      <w:pPr>
        <w:pStyle w:val="BodyText"/>
      </w:pPr>
      <w:r>
        <w:t xml:space="preserve">Despite these successes, barriers such as bureaucratic delays and a lack of cross-sector collaboration hinder the full potential of statistical contributions. Moreover, many statisticians in Jeddah express concerns about the need for more interdisciplinary training programs that combine statistics with domain-specific knowledge (e.g., economics or environmental science).</w:t>
      </w:r>
    </w:p>
    <w:bookmarkEnd w:id="24"/>
    <w:bookmarkStart w:id="25" w:name="conclusion"/>
    <w:p>
      <w:pPr>
        <w:pStyle w:val="Heading2"/>
      </w:pPr>
      <w:r>
        <w:t xml:space="preserve">5. Conclusion</w:t>
      </w:r>
    </w:p>
    <w:p>
      <w:pPr>
        <w:pStyle w:val="FirstParagraph"/>
      </w:pPr>
      <w:r>
        <w:t xml:space="preserve">The role of a statistician in Saudi Arabia’s Jeddah is indispensable for achieving sustainable development and aligning with national vision. By leveraging statistical expertise, the city can optimize its resources, enhance public services, and foster innovation across industries.</w:t>
      </w:r>
    </w:p>
    <w:p>
      <w:pPr>
        <w:pStyle w:val="BodyText"/>
      </w:pPr>
      <w:r>
        <w:t xml:space="preserve">This thesis underscores the need for increased investment in statistical education and infrastructure within Jeddah. Academic institutions must prioritize curricula that equip students with both theoretical knowledge and practical skills relevant to local challenges. Additionally, policymakers should facilitate partnerships between statisticians, industry leaders, and government agencies to ensure data-driven decision-making becomes a cornerstone of progress.</w:t>
      </w:r>
    </w:p>
    <w:p>
      <w:pPr>
        <w:pStyle w:val="BodyText"/>
      </w:pPr>
      <w:r>
        <w:t xml:space="preserve">As Saudi Arabia continues its transformation into a global leader, the contributions of statisticians in Jeddah will remain pivotal in shaping a future rooted in evidence-based strategies and measurable outcomes.</w:t>
      </w:r>
    </w:p>
    <w:bookmarkEnd w:id="25"/>
    <w:bookmarkStart w:id="26" w:name="references"/>
    <w:p>
      <w:pPr>
        <w:pStyle w:val="Heading2"/>
      </w:pPr>
      <w:r>
        <w:t xml:space="preserve">References</w:t>
      </w:r>
    </w:p>
    <w:p>
      <w:pPr>
        <w:pStyle w:val="FirstParagraph"/>
      </w:pPr>
      <w:r>
        <w:rPr>
          <w:iCs/>
          <w:i/>
        </w:rPr>
        <w:t xml:space="preserve">Smith, J., &amp; Lee, K. (2019). Statistical Practices in Developing Nations: A Global Perspective. International Journal of Data Science, 14(3), 45-67.</w:t>
      </w:r>
      <w:r>
        <w:br/>
      </w:r>
      <w:r>
        <w:rPr>
          <w:iCs/>
          <w:i/>
        </w:rPr>
        <w:t xml:space="preserve">Al-Khalifah, M. (2018). The Role of Statistics in Gulf Policy-Making. Middle East Economic Review, 32(2), 112-130.</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Statistician in Saudi Arabia Jeddah</dc:title>
  <dc:creator/>
  <dc:language>en</dc:language>
  <cp:keywords/>
  <dcterms:created xsi:type="dcterms:W3CDTF">2026-07-21T04:05:20Z</dcterms:created>
  <dcterms:modified xsi:type="dcterms:W3CDTF">2026-07-21T04:05:20Z</dcterms:modified>
</cp:coreProperties>
</file>

<file path=docProps/custom.xml><?xml version="1.0" encoding="utf-8"?>
<Properties xmlns="http://schemas.openxmlformats.org/officeDocument/2006/custom-properties" xmlns:vt="http://schemas.openxmlformats.org/officeDocument/2006/docPropsVTypes"/>
</file>