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bookmarkStart w:id="28" w:name="Xc127ba301b799fd770e0c2ad849bbad0e947d60"/>
    <w:p>
      <w:pPr>
        <w:pStyle w:val="Heading1"/>
      </w:pPr>
      <w:r>
        <w:t xml:space="preserve">Undergraduate Thesis: The Role of Statisticians in South Africa’s Cape Town</w:t>
      </w:r>
    </w:p>
    <w:bookmarkStart w:id="20" w:name="abstract"/>
    <w:p>
      <w:pPr>
        <w:pStyle w:val="Heading2"/>
      </w:pPr>
      <w:r>
        <w:t xml:space="preserve">Abstract</w:t>
      </w:r>
    </w:p>
    <w:p>
      <w:pPr>
        <w:pStyle w:val="FirstParagraph"/>
      </w:pPr>
      <w:r>
        <w:t xml:space="preserve">This undergraduate thesis explores the critical role of statisticians in addressing complex socio-economic challenges within South Africa’s Cape Town. By analyzing the unique demands of data-driven decision-making in a multicultural and diverse urban environment, this document highlights how statisticians contribute to public policy, healthcare, education, and economic development. The study emphasizes the importance of statistical literacy and methodological rigor in shaping evidence-based solutions tailored to Cape Town’s needs as a global city facing local challenges such as inequality, climate change impacts, and urbanization pressures.</w:t>
      </w:r>
    </w:p>
    <w:bookmarkEnd w:id="20"/>
    <w:bookmarkStart w:id="21" w:name="introduction"/>
    <w:p>
      <w:pPr>
        <w:pStyle w:val="Heading2"/>
      </w:pPr>
      <w:r>
        <w:t xml:space="preserve">Introduction</w:t>
      </w:r>
    </w:p>
    <w:p>
      <w:pPr>
        <w:pStyle w:val="FirstParagraph"/>
      </w:pPr>
      <w:r>
        <w:t xml:space="preserve">Cape Town, South Africa’s legislative capital and a hub of innovation, is a microcosm of the nation’s socio-economic complexities. As an academic center home to institutions like the University of Cape Town (UCT) and Stellenbosch University, it attracts statisticians dedicated to solving pressing issues through data analysis. This thesis investigates how statisticians in Cape Town bridge theoretical knowledge with practical applications, leveraging statistical models and technologies to inform stakeholders ranging from government agencies to non-profit organizations.</w:t>
      </w:r>
    </w:p>
    <w:bookmarkEnd w:id="21"/>
    <w:bookmarkStart w:id="22" w:name="X0af8f490535c7621ea3d31bb5a9fdcbcd0b1dcb"/>
    <w:p>
      <w:pPr>
        <w:pStyle w:val="Heading2"/>
      </w:pPr>
      <w:r>
        <w:t xml:space="preserve">The Role of a Statistician in Academic and Professional Contexts</w:t>
      </w:r>
    </w:p>
    <w:p>
      <w:pPr>
        <w:pStyle w:val="FirstParagraph"/>
      </w:pPr>
      <w:r>
        <w:t xml:space="preserve">A statistician is a professional who applies mathematical principles to collect, analyze, interpret, and present data. In Cape Town’s academic environment, statisticians play pivotal roles in research across disciplines such as public health (e.g., analyzing HIV/AIDS trends), environmental science (e.g., climate change impact assessments), and urban planning (e.g., optimizing transport networks). Their work is indispensable in transforming raw data into actionable insights, ensuring that policies and interventions are grounded in empirical evidence.</w:t>
      </w:r>
    </w:p>
    <w:p>
      <w:pPr>
        <w:pStyle w:val="BodyText"/>
      </w:pPr>
      <w:r>
        <w:t xml:space="preserve">In the professional sphere, statisticians collaborate with industries like finance, healthcare, and technology. For instance, they may design surveys to measure public opinion on municipal services or develop predictive models to forecast economic trends. In Cape Town’s context, this could involve analyzing data from the City of Cape Town’s Open Data Portal to improve service delivery or assess the effectiveness of poverty alleviation programs.</w:t>
      </w:r>
    </w:p>
    <w:bookmarkEnd w:id="22"/>
    <w:bookmarkStart w:id="23" w:name="X3b4b30b1fa0dc32c386a963ad4b953c2a96d682"/>
    <w:p>
      <w:pPr>
        <w:pStyle w:val="Heading2"/>
      </w:pPr>
      <w:r>
        <w:t xml:space="preserve">Challenges Faced by Statisticians in South Africa’s Cape Town</w:t>
      </w:r>
    </w:p>
    <w:p>
      <w:pPr>
        <w:pStyle w:val="FirstParagraph"/>
      </w:pPr>
      <w:r>
        <w:t xml:space="preserve">Despite their importance, statisticians in Cape Town encounter unique challenges. These include:</w:t>
      </w:r>
    </w:p>
    <w:p>
      <w:pPr>
        <w:numPr>
          <w:ilvl w:val="0"/>
          <w:numId w:val="1001"/>
        </w:numPr>
        <w:pStyle w:val="Compact"/>
      </w:pPr>
      <w:r>
        <w:rPr>
          <w:bCs/>
          <w:b/>
        </w:rPr>
        <w:t xml:space="preserve">Data Availability and Quality:</w:t>
      </w:r>
      <w:r>
        <w:t xml:space="preserve"> </w:t>
      </w:r>
      <w:r>
        <w:t xml:space="preserve">Inconsistent data collection practices across sectors can hinder accurate analysis. For example, disparities in health data from rural vs. urban clinics may lead to skewed conclusions.</w:t>
      </w:r>
    </w:p>
    <w:p>
      <w:pPr>
        <w:numPr>
          <w:ilvl w:val="0"/>
          <w:numId w:val="1001"/>
        </w:numPr>
        <w:pStyle w:val="Compact"/>
      </w:pPr>
      <w:r>
        <w:rPr>
          <w:bCs/>
          <w:b/>
        </w:rPr>
        <w:t xml:space="preserve">Resource Constraints:</w:t>
      </w:r>
      <w:r>
        <w:t xml:space="preserve"> </w:t>
      </w:r>
      <w:r>
        <w:t xml:space="preserve">Limited funding for statistical research in public institutions often restricts the scope of studies, particularly those requiring large-scale data collection or advanced computational tools.</w:t>
      </w:r>
    </w:p>
    <w:p>
      <w:pPr>
        <w:numPr>
          <w:ilvl w:val="0"/>
          <w:numId w:val="1001"/>
        </w:numPr>
        <w:pStyle w:val="Compact"/>
      </w:pPr>
      <w:r>
        <w:rPr>
          <w:bCs/>
          <w:b/>
        </w:rPr>
        <w:t xml:space="preserve">Cultural and Linguistic Diversity:</w:t>
      </w:r>
      <w:r>
        <w:t xml:space="preserve"> </w:t>
      </w:r>
      <w:r>
        <w:t xml:space="preserve">Cape Town’s multilingual and multicultural population requires statisticians to design culturally sensitive methodologies that account for varying levels of literacy and access to technology.</w:t>
      </w:r>
    </w:p>
    <w:bookmarkEnd w:id="23"/>
    <w:bookmarkStart w:id="24" w:name="X6338b17751890567542fc8dde568455429139c5"/>
    <w:p>
      <w:pPr>
        <w:pStyle w:val="Heading2"/>
      </w:pPr>
      <w:r>
        <w:t xml:space="preserve">Case Study: Statisticians in Public Health Policy</w:t>
      </w:r>
    </w:p>
    <w:p>
      <w:pPr>
        <w:pStyle w:val="FirstParagraph"/>
      </w:pPr>
      <w:r>
        <w:t xml:space="preserve">A notable example of statisticians’ impact is their contribution to Cape Town’s public health initiatives. During the HIV/AIDS epidemic, statisticians at UCT developed models to predict disease transmission rates and evaluate the effectiveness of antiretroviral therapy programs. These models informed national policies on treatment access and prevention campaigns, demonstrating how statistical analysis can drive life-saving interventions.</w:t>
      </w:r>
    </w:p>
    <w:p>
      <w:pPr>
        <w:pStyle w:val="BodyText"/>
      </w:pPr>
      <w:r>
        <w:t xml:space="preserve">Another example is the use of spatial statistics to map areas with high rates of tuberculosis (TB) in Cape Town. By identifying clusters through geospatial modeling, statisticians enabled targeted resource allocation by health authorities, improving outcomes for vulnerable communities.</w:t>
      </w:r>
    </w:p>
    <w:bookmarkEnd w:id="24"/>
    <w:bookmarkStart w:id="25" w:name="X428349397175939b8790cbb302c9a253d83d3dd"/>
    <w:p>
      <w:pPr>
        <w:pStyle w:val="Heading2"/>
      </w:pPr>
      <w:r>
        <w:t xml:space="preserve">The Future of Statisticians in Cape Town: Recommendations</w:t>
      </w:r>
    </w:p>
    <w:p>
      <w:pPr>
        <w:pStyle w:val="FirstParagraph"/>
      </w:pPr>
      <w:r>
        <w:t xml:space="preserve">To enhance the role of statisticians in addressing Cape Town’s challenges, this thesis proposes the following:</w:t>
      </w:r>
    </w:p>
    <w:p>
      <w:pPr>
        <w:numPr>
          <w:ilvl w:val="0"/>
          <w:numId w:val="1002"/>
        </w:numPr>
        <w:pStyle w:val="Compact"/>
      </w:pPr>
      <w:r>
        <w:rPr>
          <w:bCs/>
          <w:b/>
        </w:rPr>
        <w:t xml:space="preserve">Increase Investment in Data Infrastructure:</w:t>
      </w:r>
      <w:r>
        <w:t xml:space="preserve"> </w:t>
      </w:r>
      <w:r>
        <w:t xml:space="preserve">The City of Cape Town and academic institutions should prioritize funding for modern data analytics tools and training programs to equip statisticians with skills in machine learning and big data analysis.</w:t>
      </w:r>
    </w:p>
    <w:p>
      <w:pPr>
        <w:numPr>
          <w:ilvl w:val="0"/>
          <w:numId w:val="1002"/>
        </w:numPr>
        <w:pStyle w:val="Compact"/>
      </w:pPr>
      <w:r>
        <w:rPr>
          <w:bCs/>
          <w:b/>
        </w:rPr>
        <w:t xml:space="preserve">Promote Interdisciplinary Collaboration:</w:t>
      </w:r>
      <w:r>
        <w:t xml:space="preserve"> </w:t>
      </w:r>
      <w:r>
        <w:t xml:space="preserve">Statisticians should work closely with sociologists, economists, and policymakers to ensure their analyses address real-world complexities. For instance, combining statistical insights with ethnographic research could yield more nuanced solutions to urban poverty.</w:t>
      </w:r>
    </w:p>
    <w:p>
      <w:pPr>
        <w:numPr>
          <w:ilvl w:val="0"/>
          <w:numId w:val="1002"/>
        </w:numPr>
        <w:pStyle w:val="Compact"/>
      </w:pPr>
      <w:r>
        <w:rPr>
          <w:bCs/>
          <w:b/>
        </w:rPr>
        <w:t xml:space="preserve">Strengthen Public Awareness of Data Literacy:</w:t>
      </w:r>
      <w:r>
        <w:t xml:space="preserve"> </w:t>
      </w:r>
      <w:r>
        <w:t xml:space="preserve">Campaigns led by statisticians could educate citizens on interpreting data in media and policy debates, fostering a more informed public discourse.</w:t>
      </w:r>
    </w:p>
    <w:bookmarkEnd w:id="25"/>
    <w:bookmarkStart w:id="26" w:name="conclusion"/>
    <w:p>
      <w:pPr>
        <w:pStyle w:val="Heading2"/>
      </w:pPr>
      <w:r>
        <w:t xml:space="preserve">Conclusion</w:t>
      </w:r>
    </w:p>
    <w:p>
      <w:pPr>
        <w:pStyle w:val="FirstParagraph"/>
      </w:pPr>
      <w:r>
        <w:t xml:space="preserve">This undergraduate thesis underscores the indispensable role of statisticians in navigating the dynamic socio-economic landscape of South Africa’s Cape Town. From combating health crises to shaping sustainable urban development, statisticians provide the analytical backbone for evidence-based decision-making. As Cape Town continues to grow as a global city, investing in statistical expertise will be crucial for addressing both local and transnational challenges. Future research should explore how emerging technologies like AI can further amplify the impact of statisticians in this vibrant metropolis.</w:t>
      </w:r>
    </w:p>
    <w:bookmarkEnd w:id="26"/>
    <w:bookmarkStart w:id="27" w:name="references"/>
    <w:p>
      <w:pPr>
        <w:pStyle w:val="Heading2"/>
      </w:pPr>
      <w:r>
        <w:t xml:space="preserve">References</w:t>
      </w:r>
    </w:p>
    <w:p>
      <w:pPr>
        <w:pStyle w:val="FirstParagraph"/>
      </w:pPr>
      <w:r>
        <w:rPr>
          <w:iCs/>
          <w:i/>
        </w:rPr>
        <w:t xml:space="preserve">Cape Town Open Data Portal</w:t>
      </w:r>
      <w:r>
        <w:t xml:space="preserve">, University of Cape Town Statistics Department, South African National Health Research Council Reports (2015–2023).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South Africa’s Cape Town</dc:title>
  <dc:creator/>
  <dc:language>en</dc:language>
  <cp:keywords/>
  <dcterms:created xsi:type="dcterms:W3CDTF">2026-07-23T08:12:25Z</dcterms:created>
  <dcterms:modified xsi:type="dcterms:W3CDTF">2026-07-23T08:12:25Z</dcterms:modified>
</cp:coreProperties>
</file>

<file path=docProps/custom.xml><?xml version="1.0" encoding="utf-8"?>
<Properties xmlns="http://schemas.openxmlformats.org/officeDocument/2006/custom-properties" xmlns:vt="http://schemas.openxmlformats.org/officeDocument/2006/docPropsVTypes"/>
</file>