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783f66353aee9eb2d52b0b8e8b8dfe9b8fc6f09"/>
    <w:p>
      <w:pPr>
        <w:pStyle w:val="Heading1"/>
      </w:pPr>
      <w:r>
        <w:t xml:space="preserve">Undergraduate Thesis: The Role of a Statistician in Sri Lanka, Colombo</w:t>
      </w:r>
    </w:p>
    <w:bookmarkStart w:id="20" w:name="abstract"/>
    <w:p>
      <w:pPr>
        <w:pStyle w:val="Heading2"/>
      </w:pPr>
      <w:r>
        <w:t xml:space="preserve">Abstract</w:t>
      </w:r>
    </w:p>
    <w:p>
      <w:pPr>
        <w:pStyle w:val="FirstParagraph"/>
      </w:pPr>
      <w:r>
        <w:t xml:space="preserve">This Undergraduate Thesis explores the significance of the Statistician profession in the context of Sri Lanka, with a focus on Colombo. As a hub for economic, academic, and governmental activities, Colombo presents unique opportunities and challenges for statisticians to contribute to data-driven decision-making. This document examines the role of statisticians in shaping public policy, healthcare systems, educational reforms, and economic planning in Sri Lanka’s capital city. By analyzing existing research on statistical practices in Colombo and identifying gaps, this thesis highlights the need for a robust statistical framework tailored to Sri Lanka's socio-economic landscape. The study also emphasizes the importance of training aspiring statisticians to meet the demands of Colombo's growing data-centric industries.</w:t>
      </w:r>
    </w:p>
    <w:bookmarkEnd w:id="20"/>
    <w:bookmarkStart w:id="21" w:name="introduction"/>
    <w:p>
      <w:pPr>
        <w:pStyle w:val="Heading2"/>
      </w:pPr>
      <w:r>
        <w:t xml:space="preserve">Introduction</w:t>
      </w:r>
    </w:p>
    <w:p>
      <w:pPr>
        <w:pStyle w:val="FirstParagraph"/>
      </w:pPr>
      <w:r>
        <w:t xml:space="preserve">Sri Lanka has long been recognized for its strong academic traditions, and Colombo, as the country’s commercial and administrative capital, plays a pivotal role in shaping national progress. In this dynamic environment, the Statistician profession is increasingly vital for interpreting complex data sets that influence policy formulation and implementation. This Undergraduate Thesis investigates how statisticians in Colombo contribute to various sectors while addressing challenges such as limited access to advanced statistical tools, insufficient interdisciplinary collaboration, and the need for updated curricula in statistical education.</w:t>
      </w:r>
    </w:p>
    <w:bookmarkEnd w:id="21"/>
    <w:bookmarkStart w:id="22" w:name="X2f2f72ba238c41f55f1a115e37ca09b27ebbaf4"/>
    <w:p>
      <w:pPr>
        <w:pStyle w:val="Heading2"/>
      </w:pPr>
      <w:r>
        <w:t xml:space="preserve">The Role of a Statistician in Sri Lanka’s Capital</w:t>
      </w:r>
    </w:p>
    <w:p>
      <w:pPr>
        <w:pStyle w:val="FirstParagraph"/>
      </w:pPr>
      <w:r>
        <w:t xml:space="preserve">In Colombo, statisticians are integral to public administration, private enterprises, and research institutions. Their expertise is leveraged in areas such as:</w:t>
      </w:r>
    </w:p>
    <w:p>
      <w:pPr>
        <w:numPr>
          <w:ilvl w:val="0"/>
          <w:numId w:val="1001"/>
        </w:numPr>
        <w:pStyle w:val="Compact"/>
      </w:pPr>
      <w:r>
        <w:rPr>
          <w:bCs/>
          <w:b/>
        </w:rPr>
        <w:t xml:space="preserve">Public Policy Analysis:</w:t>
      </w:r>
      <w:r>
        <w:t xml:space="preserve"> </w:t>
      </w:r>
      <w:r>
        <w:t xml:space="preserve">Statisticians analyze data on poverty rates, unemployment trends, and infrastructure development to inform government policies aimed at equitable growth.</w:t>
      </w:r>
    </w:p>
    <w:p>
      <w:pPr>
        <w:numPr>
          <w:ilvl w:val="0"/>
          <w:numId w:val="1001"/>
        </w:numPr>
        <w:pStyle w:val="Compact"/>
      </w:pPr>
      <w:r>
        <w:rPr>
          <w:bCs/>
          <w:b/>
        </w:rPr>
        <w:t xml:space="preserve">Healthcare Planning:</w:t>
      </w:r>
      <w:r>
        <w:t xml:space="preserve"> </w:t>
      </w:r>
      <w:r>
        <w:t xml:space="preserve">In Colombo’s hospitals and health ministries, statisticians model disease outbreaks, evaluate vaccine efficacy, and optimize resource allocation during public health crises like the COVID-19 pandemic.</w:t>
      </w:r>
    </w:p>
    <w:p>
      <w:pPr>
        <w:numPr>
          <w:ilvl w:val="0"/>
          <w:numId w:val="1001"/>
        </w:numPr>
        <w:pStyle w:val="Compact"/>
      </w:pPr>
      <w:r>
        <w:rPr>
          <w:bCs/>
          <w:b/>
        </w:rPr>
        <w:t xml:space="preserve">Educational Research:</w:t>
      </w:r>
      <w:r>
        <w:t xml:space="preserve"> </w:t>
      </w:r>
      <w:r>
        <w:t xml:space="preserve">Universities in Colombo rely on statisticians to design experiments, assess student performance metrics, and improve teaching methodologies through evidence-based insights.</w:t>
      </w:r>
    </w:p>
    <w:p>
      <w:pPr>
        <w:numPr>
          <w:ilvl w:val="0"/>
          <w:numId w:val="1001"/>
        </w:numPr>
        <w:pStyle w:val="Compact"/>
      </w:pPr>
      <w:r>
        <w:rPr>
          <w:bCs/>
          <w:b/>
        </w:rPr>
        <w:t xml:space="preserve">Economic Forecasting:</w:t>
      </w:r>
      <w:r>
        <w:t xml:space="preserve"> </w:t>
      </w:r>
      <w:r>
        <w:t xml:space="preserve">Statisticians contribute to financial institutions by predicting market trends, analyzing consumer behavior, and ensuring compliance with international economic standards.</w:t>
      </w:r>
    </w:p>
    <w:bookmarkEnd w:id="22"/>
    <w:bookmarkStart w:id="23" w:name="X512ece4881fcc3716c38b87340856d5abbb63ea"/>
    <w:p>
      <w:pPr>
        <w:pStyle w:val="Heading2"/>
      </w:pPr>
      <w:r>
        <w:t xml:space="preserve">Challenges Faced by Statisticians in Colombo</w:t>
      </w:r>
    </w:p>
    <w:p>
      <w:pPr>
        <w:pStyle w:val="FirstParagraph"/>
      </w:pPr>
      <w:r>
        <w:t xml:space="preserve">Despite their growing importance, statisticians in Colombo encounter several challenges that hinder their effectiveness. These include:</w:t>
      </w:r>
    </w:p>
    <w:p>
      <w:pPr>
        <w:numPr>
          <w:ilvl w:val="0"/>
          <w:numId w:val="1002"/>
        </w:numPr>
        <w:pStyle w:val="Compact"/>
      </w:pPr>
      <w:r>
        <w:rPr>
          <w:bCs/>
          <w:b/>
        </w:rPr>
        <w:t xml:space="preserve">Limited Access to Advanced Tools:</w:t>
      </w:r>
      <w:r>
        <w:t xml:space="preserve"> </w:t>
      </w:r>
      <w:r>
        <w:t xml:space="preserve">Many statisticians lack access to cutting-edge statistical software and computational resources required for large-scale data analysis.</w:t>
      </w:r>
    </w:p>
    <w:p>
      <w:pPr>
        <w:numPr>
          <w:ilvl w:val="0"/>
          <w:numId w:val="1002"/>
        </w:numPr>
        <w:pStyle w:val="Compact"/>
      </w:pPr>
      <w:r>
        <w:rPr>
          <w:bCs/>
          <w:b/>
        </w:rPr>
        <w:t xml:space="preserve">Interdisciplinary Collaboration Gaps:</w:t>
      </w:r>
      <w:r>
        <w:t xml:space="preserve"> </w:t>
      </w:r>
      <w:r>
        <w:t xml:space="preserve">Statisticians often struggle to integrate their expertise with domain-specific knowledge in sectors like healthcare or environmental science, leading to fragmented decision-making.</w:t>
      </w:r>
    </w:p>
    <w:p>
      <w:pPr>
        <w:numPr>
          <w:ilvl w:val="0"/>
          <w:numId w:val="1002"/>
        </w:numPr>
        <w:pStyle w:val="Compact"/>
      </w:pPr>
      <w:r>
        <w:rPr>
          <w:bCs/>
          <w:b/>
        </w:rPr>
        <w:t xml:space="preserve">Training and Curriculum Gaps:</w:t>
      </w:r>
      <w:r>
        <w:t xml:space="preserve"> </w:t>
      </w:r>
      <w:r>
        <w:t xml:space="preserve">Undergraduate programs in Sri Lanka, including those in Colombo, may not adequately prepare students for the evolving demands of the statistical field, such as machine learning and big data analytics.</w:t>
      </w:r>
    </w:p>
    <w:bookmarkEnd w:id="23"/>
    <w:bookmarkStart w:id="24" w:name="X063a6b40acb49bc3fa7c8b8c31b26092cc9ee33"/>
    <w:p>
      <w:pPr>
        <w:pStyle w:val="Heading2"/>
      </w:pPr>
      <w:r>
        <w:t xml:space="preserve">The Need for a Tailored Statistical Framework</w:t>
      </w:r>
    </w:p>
    <w:p>
      <w:pPr>
        <w:pStyle w:val="FirstParagraph"/>
      </w:pPr>
      <w:r>
        <w:t xml:space="preserve">Sri Lanka’s unique socio-economic context necessitates a statistical framework tailored to local needs. For instance, Colombo’s diverse population requires nuanced demographic analysis to address issues like urbanization, migration patterns, and income inequality. Statisticians must also collaborate with policymakers to ensure data privacy and ethical standards are upheld when handling sensitive information.</w:t>
      </w:r>
    </w:p>
    <w:bookmarkEnd w:id="24"/>
    <w:bookmarkStart w:id="25" w:name="recommendations-for-future-development"/>
    <w:p>
      <w:pPr>
        <w:pStyle w:val="Heading2"/>
      </w:pPr>
      <w:r>
        <w:t xml:space="preserve">Recommendations for Future Development</w:t>
      </w:r>
    </w:p>
    <w:p>
      <w:pPr>
        <w:pStyle w:val="FirstParagraph"/>
      </w:pPr>
      <w:r>
        <w:t xml:space="preserve">To enhance the impact of statisticians in Colombo, the following measures are recommended:</w:t>
      </w:r>
    </w:p>
    <w:p>
      <w:pPr>
        <w:numPr>
          <w:ilvl w:val="0"/>
          <w:numId w:val="1003"/>
        </w:numPr>
        <w:pStyle w:val="Compact"/>
      </w:pPr>
      <w:r>
        <w:rPr>
          <w:bCs/>
          <w:b/>
        </w:rPr>
        <w:t xml:space="preserve">Investment in Education:</w:t>
      </w:r>
      <w:r>
        <w:t xml:space="preserve"> </w:t>
      </w:r>
      <w:r>
        <w:t xml:space="preserve">Universities in Sri Lanka should update their curricula to include advanced statistical techniques and interdisciplinary training.</w:t>
      </w:r>
    </w:p>
    <w:p>
      <w:pPr>
        <w:numPr>
          <w:ilvl w:val="0"/>
          <w:numId w:val="1003"/>
        </w:numPr>
        <w:pStyle w:val="Compact"/>
      </w:pPr>
      <w:r>
        <w:rPr>
          <w:bCs/>
          <w:b/>
        </w:rPr>
        <w:t xml:space="preserve">Promotion of Collaboration:</w:t>
      </w:r>
      <w:r>
        <w:t xml:space="preserve"> </w:t>
      </w:r>
      <w:r>
        <w:t xml:space="preserve">Statisticians should work closely with experts from other fields, such as economics or public health, to ensure holistic data analysis.</w:t>
      </w:r>
    </w:p>
    <w:p>
      <w:pPr>
        <w:numPr>
          <w:ilvl w:val="0"/>
          <w:numId w:val="1003"/>
        </w:numPr>
        <w:pStyle w:val="Compact"/>
      </w:pPr>
      <w:r>
        <w:rPr>
          <w:bCs/>
          <w:b/>
        </w:rPr>
        <w:t xml:space="preserve">Infrastructure Development:</w:t>
      </w:r>
      <w:r>
        <w:t xml:space="preserve"> </w:t>
      </w:r>
      <w:r>
        <w:t xml:space="preserve">The government and private sector must invest in modern computational tools and data storage solutions for statisticians.</w:t>
      </w:r>
    </w:p>
    <w:bookmarkEnd w:id="25"/>
    <w:bookmarkStart w:id="26" w:name="conclusion"/>
    <w:p>
      <w:pPr>
        <w:pStyle w:val="Heading2"/>
      </w:pPr>
      <w:r>
        <w:t xml:space="preserve">Conclusion</w:t>
      </w:r>
    </w:p>
    <w:p>
      <w:pPr>
        <w:pStyle w:val="FirstParagraph"/>
      </w:pPr>
      <w:r>
        <w:t xml:space="preserve">In conclusion, the Statistician profession is indispensable to Sri Lanka’s progress, particularly in Colombo, where data-driven decisions shape the nation’s future. This Undergraduate Thesis underscores the critical role of statisticians in addressing local challenges and highlights areas for improvement. By fostering collaboration between academia, industry, and government, Sri Lanka can position itself as a regional leader in statistical innovation. Future research should focus on evaluating the long-term impact of statistical interventions in Colombo’s socio-economic development.</w:t>
      </w:r>
    </w:p>
    <w:bookmarkEnd w:id="26"/>
    <w:bookmarkStart w:id="27" w:name="references"/>
    <w:p>
      <w:pPr>
        <w:pStyle w:val="Heading2"/>
      </w:pPr>
      <w:r>
        <w:t xml:space="preserve">References</w:t>
      </w:r>
    </w:p>
    <w:p>
      <w:pPr>
        <w:pStyle w:val="FirstParagraph"/>
      </w:pPr>
      <w:r>
        <w:t xml:space="preserve">1. Ministry of Finance and Planning, Sri Lanka (2023). "Statistical Reports on National Development." Colombo, Sri Lanka.</w:t>
      </w:r>
      <w:r>
        <w:br/>
      </w:r>
      <w:r>
        <w:t xml:space="preserve">2. University of Colombo (2023). "Curriculum Review Report for Statistical Sciences."</w:t>
      </w:r>
      <w:r>
        <w:br/>
      </w:r>
      <w:r>
        <w:t xml:space="preserve">3. World Bank (2021). "Data Governance in Emerging Economies: A Case Study of South Asia."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Sri Lanka, Colombo</dc:title>
  <dc:creator/>
  <dc:language>en</dc:language>
  <cp:keywords/>
  <dcterms:created xsi:type="dcterms:W3CDTF">2026-07-22T15:36:44Z</dcterms:created>
  <dcterms:modified xsi:type="dcterms:W3CDTF">2026-07-22T15:36:44Z</dcterms:modified>
</cp:coreProperties>
</file>

<file path=docProps/custom.xml><?xml version="1.0" encoding="utf-8"?>
<Properties xmlns="http://schemas.openxmlformats.org/officeDocument/2006/custom-properties" xmlns:vt="http://schemas.openxmlformats.org/officeDocument/2006/docPropsVTypes"/>
</file>