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8076e50c2db011f097670e2ad6ab207775c5062"/>
    <w:p>
      <w:pPr>
        <w:pStyle w:val="Heading1"/>
      </w:pPr>
      <w:r>
        <w:t xml:space="preserve">Undergraduate Thesis: The Role of a Statistician in Switzerland Zurich</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Zurich</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Zurich, the largest city in Switzerland and a global hub for innovation, finance, and academia, offers a unique environment for statisticians to contribute to various sectors. This undergraduate thesis explores the multifaceted role of a statistician within Switzerland Zurich, emphasizing their importance in both academic research and professional settings. As data-driven decision-making becomes increasingly vital across industries, the demand for skilled statisticians continues to grow in this region.</w:t>
      </w:r>
    </w:p>
    <w:p>
      <w:pPr>
        <w:pStyle w:val="BodyText"/>
      </w:pPr>
      <w:r>
        <w:t xml:space="preserve">The field of statistics is integral to scientific inquiry, economic planning, public policy development, and technological advancement. In Zurich’s dynamic ecosystem—home to institutions like ETH Zurich (Swiss Federal Institute of Technology) and the University of Zurich—the role of a statistician extends beyond mere data analysis. Statisticians are expected to collaborate with experts in medicine, engineering, economics, and environmental science to address complex problems through rigorous methodologies.</w:t>
      </w:r>
    </w:p>
    <w:bookmarkEnd w:id="20"/>
    <w:bookmarkStart w:id="21" w:name="X132decbccbbc55030908c5298da296f350ef45b"/>
    <w:p>
      <w:pPr>
        <w:pStyle w:val="Heading2"/>
      </w:pPr>
      <w:r>
        <w:t xml:space="preserve">Key Responsibilities of a Statistician in Switzerland Zurich</w:t>
      </w:r>
    </w:p>
    <w:p>
      <w:pPr>
        <w:pStyle w:val="FirstParagraph"/>
      </w:pPr>
      <w:r>
        <w:t xml:space="preserve">In Switzerland Zurich, statisticians play a pivotal role in shaping research outcomes across academia and industry. Their responsibilities include:</w:t>
      </w:r>
    </w:p>
    <w:p>
      <w:pPr>
        <w:numPr>
          <w:ilvl w:val="0"/>
          <w:numId w:val="1001"/>
        </w:numPr>
        <w:pStyle w:val="Compact"/>
      </w:pPr>
      <w:r>
        <w:rPr>
          <w:bCs/>
          <w:b/>
        </w:rPr>
        <w:t xml:space="preserve">Data Analysis and Interpretation:</w:t>
      </w:r>
      <w:r>
        <w:t xml:space="preserve"> </w:t>
      </w:r>
      <w:r>
        <w:t xml:space="preserve">Designing experiments, collecting data, and applying statistical models to derive meaningful insights. This is particularly relevant in Zurich’s biotech sector, where clinical trials require precise analysis.</w:t>
      </w:r>
    </w:p>
    <w:p>
      <w:pPr>
        <w:numPr>
          <w:ilvl w:val="0"/>
          <w:numId w:val="1001"/>
        </w:numPr>
        <w:pStyle w:val="Compact"/>
      </w:pPr>
      <w:r>
        <w:rPr>
          <w:bCs/>
          <w:b/>
        </w:rPr>
        <w:t xml:space="preserve">Research Methodology Development:</w:t>
      </w:r>
      <w:r>
        <w:t xml:space="preserve"> </w:t>
      </w:r>
      <w:r>
        <w:t xml:space="preserve">Statisticians collaborate with researchers to ensure the validity and reliability of study designs. For example, in public health initiatives within Switzerland Zurich, they help determine sample sizes and control variables to minimize bias.</w:t>
      </w:r>
    </w:p>
    <w:p>
      <w:pPr>
        <w:numPr>
          <w:ilvl w:val="0"/>
          <w:numId w:val="1001"/>
        </w:numPr>
        <w:pStyle w:val="Compact"/>
      </w:pPr>
      <w:r>
        <w:rPr>
          <w:bCs/>
          <w:b/>
        </w:rPr>
        <w:t xml:space="preserve">Cross-Disciplinary Collaboration:</w:t>
      </w:r>
      <w:r>
        <w:t xml:space="preserve"> </w:t>
      </w:r>
      <w:r>
        <w:t xml:space="preserve">Zurich’s research environment fosters interdisciplinary work. Statisticians often partner with data scientists, economists, or environmental experts to tackle challenges such as climate change modeling or financial risk assessment.</w:t>
      </w:r>
    </w:p>
    <w:p>
      <w:pPr>
        <w:numPr>
          <w:ilvl w:val="0"/>
          <w:numId w:val="1001"/>
        </w:numPr>
        <w:pStyle w:val="Compact"/>
      </w:pPr>
      <w:r>
        <w:rPr>
          <w:bCs/>
          <w:b/>
        </w:rPr>
        <w:t xml:space="preserve">Teaching and Mentorship:</w:t>
      </w:r>
      <w:r>
        <w:t xml:space="preserve"> </w:t>
      </w:r>
      <w:r>
        <w:t xml:space="preserve">Many statisticians in Switzerland Zurich are affiliated with universities, where they teach courses on probability theory, machine learning, or biostatistics. They also mentor students in data analysis projects.</w:t>
      </w:r>
    </w:p>
    <w:bookmarkEnd w:id="21"/>
    <w:bookmarkStart w:id="22" w:name="X088432352e955fa54e49220ffd032540b47e05a"/>
    <w:p>
      <w:pPr>
        <w:pStyle w:val="Heading2"/>
      </w:pPr>
      <w:r>
        <w:t xml:space="preserve">Educational and Professional Requirements for Statisticians in Switzerland Zurich</w:t>
      </w:r>
    </w:p>
    <w:p>
      <w:pPr>
        <w:pStyle w:val="FirstParagraph"/>
      </w:pPr>
      <w:r>
        <w:t xml:space="preserve">Becoming a statistician in Switzerland Zurich requires a strong educational foundation. The University of Zurich and ETH Zurich offer undergraduate and graduate programs in statistics, mathematics, or related fields. A bachelor’s degree is typically the minimum requirement, while master’s degrees or PhDs are essential for advanced research roles.</w:t>
      </w:r>
    </w:p>
    <w:p>
      <w:pPr>
        <w:pStyle w:val="BodyText"/>
      </w:pPr>
      <w:r>
        <w:t xml:space="preserve">Switzerland’s emphasis on high-quality education ensures that statisticians are well-versed in both theoretical concepts and practical applications. For instance, students may specialize in areas such as:</w:t>
      </w:r>
    </w:p>
    <w:p>
      <w:pPr>
        <w:numPr>
          <w:ilvl w:val="0"/>
          <w:numId w:val="1002"/>
        </w:numPr>
        <w:pStyle w:val="Compact"/>
      </w:pPr>
      <w:r>
        <w:rPr>
          <w:bCs/>
          <w:b/>
        </w:rPr>
        <w:t xml:space="preserve">Biostatistics:</w:t>
      </w:r>
      <w:r>
        <w:t xml:space="preserve"> </w:t>
      </w:r>
      <w:r>
        <w:t xml:space="preserve">Applied to healthcare and pharmaceutical research, particularly in Zurich’s renowned hospitals like University Hospital Zurich (UZ).</w:t>
      </w:r>
    </w:p>
    <w:p>
      <w:pPr>
        <w:numPr>
          <w:ilvl w:val="0"/>
          <w:numId w:val="1002"/>
        </w:numPr>
        <w:pStyle w:val="Compact"/>
      </w:pPr>
      <w:r>
        <w:rPr>
          <w:bCs/>
          <w:b/>
        </w:rPr>
        <w:t xml:space="preserve">Econometrics:</w:t>
      </w:r>
      <w:r>
        <w:t xml:space="preserve"> </w:t>
      </w:r>
      <w:r>
        <w:t xml:space="preserve">Relevant to financial institutions and economic policy analysis in Switzerland’s neutral financial sector.</w:t>
      </w:r>
    </w:p>
    <w:p>
      <w:pPr>
        <w:numPr>
          <w:ilvl w:val="0"/>
          <w:numId w:val="1002"/>
        </w:numPr>
        <w:pStyle w:val="Compact"/>
      </w:pPr>
      <w:r>
        <w:rPr>
          <w:bCs/>
          <w:b/>
        </w:rPr>
        <w:t xml:space="preserve">Data Science and Machine Learning:</w:t>
      </w:r>
      <w:r>
        <w:t xml:space="preserve"> </w:t>
      </w:r>
      <w:r>
        <w:t xml:space="preserve">In demand for tech startups and industries leveraging AI, such as robotics or fintech.</w:t>
      </w:r>
    </w:p>
    <w:p>
      <w:pPr>
        <w:pStyle w:val="FirstParagraph"/>
      </w:pPr>
      <w:r>
        <w:t xml:space="preserve">In addition to formal education, professional certifications like the</w:t>
      </w:r>
      <w:r>
        <w:t xml:space="preserve"> </w:t>
      </w:r>
      <w:r>
        <w:rPr>
          <w:iCs/>
          <w:i/>
        </w:rPr>
        <w:t xml:space="preserve">Swiss Statistical Association</w:t>
      </w:r>
      <w:r>
        <w:t xml:space="preserve"> </w:t>
      </w:r>
      <w:r>
        <w:t xml:space="preserve">credentials are often valued. Experience with statistical software (e.g., R, Python, SAS) and familiarity with Swiss data privacy laws (Federal Act on Data Protection) are also critical for practitioners.</w:t>
      </w:r>
    </w:p>
    <w:bookmarkEnd w:id="22"/>
    <w:bookmarkStart w:id="23" w:name="X647385cc8b7122777a0f1adb74866bb0192bd55"/>
    <w:p>
      <w:pPr>
        <w:pStyle w:val="Heading2"/>
      </w:pPr>
      <w:r>
        <w:t xml:space="preserve">Challenges and Opportunities for Statisticians in Switzerland Zurich</w:t>
      </w:r>
    </w:p>
    <w:p>
      <w:pPr>
        <w:pStyle w:val="FirstParagraph"/>
      </w:pPr>
      <w:r>
        <w:t xml:space="preserve">While the demand for statisticians in Switzerland Zurich is high, challenges exist. These include:</w:t>
      </w:r>
    </w:p>
    <w:p>
      <w:pPr>
        <w:numPr>
          <w:ilvl w:val="0"/>
          <w:numId w:val="1003"/>
        </w:numPr>
        <w:pStyle w:val="Compact"/>
      </w:pPr>
      <w:r>
        <w:rPr>
          <w:bCs/>
          <w:b/>
        </w:rPr>
        <w:t xml:space="preserve">Data Privacy Regulations:</w:t>
      </w:r>
      <w:r>
        <w:t xml:space="preserve"> </w:t>
      </w:r>
      <w:r>
        <w:t xml:space="preserve">Strict Swiss data protection laws require statisticians to handle sensitive information with care, especially in healthcare or financial contexts.</w:t>
      </w:r>
    </w:p>
    <w:p>
      <w:pPr>
        <w:numPr>
          <w:ilvl w:val="0"/>
          <w:numId w:val="1003"/>
        </w:numPr>
        <w:pStyle w:val="Compact"/>
      </w:pPr>
      <w:r>
        <w:rPr>
          <w:bCs/>
          <w:b/>
        </w:rPr>
        <w:t xml:space="preserve">Multilingual Competence:</w:t>
      </w:r>
      <w:r>
        <w:t xml:space="preserve"> </w:t>
      </w:r>
      <w:r>
        <w:t xml:space="preserve">Given Switzerland’s multilingual society, statisticians may need to work with German, French, Italian, and English materials. This is particularly relevant for international research collaborations.</w:t>
      </w:r>
    </w:p>
    <w:p>
      <w:pPr>
        <w:numPr>
          <w:ilvl w:val="0"/>
          <w:numId w:val="1003"/>
        </w:numPr>
        <w:pStyle w:val="Compact"/>
      </w:pPr>
      <w:r>
        <w:rPr>
          <w:bCs/>
          <w:b/>
        </w:rPr>
        <w:t xml:space="preserve">Interdisciplinary Communication:</w:t>
      </w:r>
      <w:r>
        <w:t xml:space="preserve"> </w:t>
      </w:r>
      <w:r>
        <w:t xml:space="preserve">Translating complex statistical results into actionable insights for non-technical stakeholders (e.g., policymakers or business leaders) demands strong communication skills.</w:t>
      </w:r>
    </w:p>
    <w:p>
      <w:pPr>
        <w:pStyle w:val="FirstParagraph"/>
      </w:pPr>
      <w:r>
        <w:t xml:space="preserve">Despite these challenges, opportunities abound. Zurich’s thriving biotechnology sector offers roles in drug development and genomic research. Financial institutions like UBS or Credit Suisse seek statisticians for risk modeling and portfolio optimization. Additionally, the Swiss government frequently employs statisticians for national surveys (e.g., population demographics) and environmental monitoring.</w:t>
      </w:r>
    </w:p>
    <w:bookmarkEnd w:id="23"/>
    <w:bookmarkStart w:id="24" w:name="Xd346471702aa18cad81fdf0f8b050be1ae4bd9f"/>
    <w:p>
      <w:pPr>
        <w:pStyle w:val="Heading2"/>
      </w:pPr>
      <w:r>
        <w:t xml:space="preserve">Ethical Considerations in Statistical Practice</w:t>
      </w:r>
    </w:p>
    <w:p>
      <w:pPr>
        <w:pStyle w:val="FirstParagraph"/>
      </w:pPr>
      <w:r>
        <w:t xml:space="preserve">In Switzerland Zurich, ethical standards are paramount. Statisticians must ensure transparency in data collection and analysis to avoid biases or misinterpretations. For example, when analyzing public health data during a crisis (e.g., the COVID-19 pandemic), statisticians must balance accuracy with the need to protect individual privacy.</w:t>
      </w:r>
    </w:p>
    <w:p>
      <w:pPr>
        <w:pStyle w:val="BodyText"/>
      </w:pPr>
      <w:r>
        <w:t xml:space="preserve">The</w:t>
      </w:r>
      <w:r>
        <w:t xml:space="preserve"> </w:t>
      </w:r>
      <w:r>
        <w:rPr>
          <w:iCs/>
          <w:i/>
        </w:rPr>
        <w:t xml:space="preserve">Swiss Federal Statistical Office</w:t>
      </w:r>
      <w:r>
        <w:t xml:space="preserve"> </w:t>
      </w:r>
      <w:r>
        <w:t xml:space="preserve">enforces rigorous guidelines for statistical research, emphasizing fairness and objectivity. Statisticians are also expected to adhere to international standards, such as those set by the International Statistical Institute (ISI), when collaborating on global projects.</w:t>
      </w:r>
    </w:p>
    <w:bookmarkEnd w:id="24"/>
    <w:bookmarkStart w:id="25" w:name="Xfef6b555be2a72e58c6bb8988a21336a73503a4"/>
    <w:p>
      <w:pPr>
        <w:pStyle w:val="Heading2"/>
      </w:pPr>
      <w:r>
        <w:t xml:space="preserve">Case Study: A Statistician’s Role in Public Health in Zurich</w:t>
      </w:r>
    </w:p>
    <w:p>
      <w:pPr>
        <w:pStyle w:val="FirstParagraph"/>
      </w:pPr>
      <w:r>
        <w:t xml:space="preserve">To illustrate the practical applications of statistics, consider a hypothetical case study. Suppose a statistician at ETH Zurich is tasked with analyzing data from Switzerland’s vaccination program. Their responsibilities would include:</w:t>
      </w:r>
    </w:p>
    <w:p>
      <w:pPr>
        <w:numPr>
          <w:ilvl w:val="0"/>
          <w:numId w:val="1004"/>
        </w:numPr>
        <w:pStyle w:val="Compact"/>
      </w:pPr>
      <w:r>
        <w:t xml:space="preserve">Designing surveys to assess public sentiment towards vaccines.</w:t>
      </w:r>
    </w:p>
    <w:p>
      <w:pPr>
        <w:numPr>
          <w:ilvl w:val="0"/>
          <w:numId w:val="1004"/>
        </w:numPr>
        <w:pStyle w:val="Compact"/>
      </w:pPr>
      <w:r>
        <w:t xml:space="preserve">Modeling the spread of infectious diseases using historical and real-time data.</w:t>
      </w:r>
    </w:p>
    <w:p>
      <w:pPr>
        <w:numPr>
          <w:ilvl w:val="0"/>
          <w:numId w:val="1004"/>
        </w:numPr>
        <w:pStyle w:val="Compact"/>
      </w:pPr>
      <w:r>
        <w:t xml:space="preserve">Cross-referencing vaccination rates with socioeconomic factors to identify disparities.</w:t>
      </w:r>
    </w:p>
    <w:p>
      <w:pPr>
        <w:pStyle w:val="FirstParagraph"/>
      </w:pPr>
      <w:r>
        <w:t xml:space="preserve">This work would inform policy decisions by Swiss authorities, ensuring equitable resource allocation and public health interventions. It underscores the statistician’s role as both a data analyst and an ethical decision-maker in a high-stakes environment.</w:t>
      </w:r>
    </w:p>
    <w:bookmarkEnd w:id="25"/>
    <w:bookmarkStart w:id="26" w:name="conclusion"/>
    <w:p>
      <w:pPr>
        <w:pStyle w:val="Heading2"/>
      </w:pPr>
      <w:r>
        <w:t xml:space="preserve">Conclusion</w:t>
      </w:r>
    </w:p>
    <w:p>
      <w:pPr>
        <w:pStyle w:val="FirstParagraph"/>
      </w:pPr>
      <w:r>
        <w:t xml:space="preserve">In conclusion, the role of a statistician in Switzerland Zurich is both dynamic and essential. Whether contributing to cutting-edge research at ETH Zurich or supporting public policy initiatives, statisticians play a critical role in shaping the future of science and industry. As data continues to drive innovation, the demand for skilled statisticians will only increase. For undergraduates pursuing this field, a strong foundation in mathematics, ethics, and interdisciplinary collaboration is key to thriving in Switzerland’s competitive academic and professional landscape.</w:t>
      </w:r>
    </w:p>
    <w:p>
      <w:pPr>
        <w:pStyle w:val="BodyText"/>
      </w:pPr>
      <w:r>
        <w:t xml:space="preserve">This thesis highlights the unique opportunities available to statisticians in Zurich while acknowledging the challenges inherent in their profession. By understanding these aspects, students can better prepare themselves for a rewarding career as a statistician within this vibrant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Switzerland Zurich</dc:title>
  <dc:creator/>
  <dc:language>en</dc:language>
  <cp:keywords/>
  <dcterms:created xsi:type="dcterms:W3CDTF">2026-07-21T04:49:59Z</dcterms:created>
  <dcterms:modified xsi:type="dcterms:W3CDTF">2026-07-21T04:49:59Z</dcterms:modified>
</cp:coreProperties>
</file>

<file path=docProps/custom.xml><?xml version="1.0" encoding="utf-8"?>
<Properties xmlns="http://schemas.openxmlformats.org/officeDocument/2006/custom-properties" xmlns:vt="http://schemas.openxmlformats.org/officeDocument/2006/docPropsVTypes"/>
</file>