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8" w:name="Xfbc7da6e67e6b804beab1719cd7596f67b393ec"/>
    <w:p>
      <w:pPr>
        <w:pStyle w:val="Heading1"/>
      </w:pPr>
      <w:r>
        <w:t xml:space="preserve">Undergraduate Thesis: The Role of Statisticians in Turkey Ankara</w:t>
      </w:r>
    </w:p>
    <w:bookmarkStart w:id="20" w:name="abstract"/>
    <w:p>
      <w:pPr>
        <w:pStyle w:val="Heading2"/>
      </w:pPr>
      <w:r>
        <w:t xml:space="preserve">Abstract</w:t>
      </w:r>
    </w:p>
    <w:p>
      <w:pPr>
        <w:pStyle w:val="FirstParagraph"/>
      </w:pPr>
      <w:r>
        <w:t xml:space="preserve">This Undergraduate Thesis explores the critical role of statisticians in Turkey, with a specific focus on Ankara, the nation’s capital. As data-driven decision-making becomes increasingly vital across sectors such as public policy, healthcare, and economic planning, statisticians play a pivotal role in shaping evidence-based strategies. This document examines the educational pathways for becoming a statistician in Turkey Ankara, their professional responsibilities within local institutions like the Turkish Statistical Institute (TurkStat), and the challenges they face in addressing data-related complexities. By analyzing case studies from Ankara’s academic and governmental sectors, this thesis highlights how statisticians contribute to national development goals while navigating cultural, economic, and technological contexts unique to Turkey.</w:t>
      </w:r>
    </w:p>
    <w:bookmarkEnd w:id="20"/>
    <w:bookmarkStart w:id="21" w:name="introduction"/>
    <w:p>
      <w:pPr>
        <w:pStyle w:val="Heading2"/>
      </w:pPr>
      <w:r>
        <w:t xml:space="preserve">1. Introduction</w:t>
      </w:r>
    </w:p>
    <w:p>
      <w:pPr>
        <w:pStyle w:val="FirstParagraph"/>
      </w:pPr>
      <w:r>
        <w:t xml:space="preserve">The field of statistics has gained prominence in the 21st century as societies worldwide rely on data for informed decision-making. In Turkey, particularly in Ankara—a hub of political, academic, and administrative activity—the demand for skilled statisticians is growing. This Undergraduate Thesis aims to provide a comprehensive overview of the profession of a statistician within the context of Turkey Ankara. It will discuss how statisticians contribute to research, policy formulation, and data analysis in both public and private sectors. Furthermore, it will address the educational requirements for becoming a statistician in Turkey Ankara and explore opportunities for professional growth in this dynamic field.</w:t>
      </w:r>
    </w:p>
    <w:bookmarkEnd w:id="21"/>
    <w:bookmarkStart w:id="22" w:name="X022edc125399c19a44070502982fdc804eca3a4"/>
    <w:p>
      <w:pPr>
        <w:pStyle w:val="Heading2"/>
      </w:pPr>
      <w:r>
        <w:t xml:space="preserve">2. The Role of Statisticians in Turkey Ankara</w:t>
      </w:r>
    </w:p>
    <w:p>
      <w:pPr>
        <w:pStyle w:val="FirstParagraph"/>
      </w:pPr>
      <w:r>
        <w:t xml:space="preserve">In Ankara, statisticians are integral to various sectors, including government agencies, universities, and private enterprises. Their work spans data collection, analysis, interpretation of results, and the development of predictive models. For instance:</w:t>
      </w:r>
    </w:p>
    <w:p>
      <w:pPr>
        <w:numPr>
          <w:ilvl w:val="0"/>
          <w:numId w:val="1001"/>
        </w:numPr>
        <w:pStyle w:val="Compact"/>
      </w:pPr>
      <w:r>
        <w:rPr>
          <w:bCs/>
          <w:b/>
        </w:rPr>
        <w:t xml:space="preserve">Government Institutions:</w:t>
      </w:r>
      <w:r>
        <w:t xml:space="preserve"> </w:t>
      </w:r>
      <w:r>
        <w:t xml:space="preserve">Statisticians working for TurkStat or the Ministry of Development in Ankara are responsible for compiling national economic indicators such as GDP, unemployment rates, and inflation data. These statistics inform national policies and international reporting.</w:t>
      </w:r>
    </w:p>
    <w:p>
      <w:pPr>
        <w:numPr>
          <w:ilvl w:val="0"/>
          <w:numId w:val="1001"/>
        </w:numPr>
        <w:pStyle w:val="Compact"/>
      </w:pPr>
      <w:r>
        <w:rPr>
          <w:bCs/>
          <w:b/>
        </w:rPr>
        <w:t xml:space="preserve">Academic Research:</w:t>
      </w:r>
      <w:r>
        <w:t xml:space="preserve"> </w:t>
      </w:r>
      <w:r>
        <w:t xml:space="preserve">Universities like Ankara University and Bilkent University employ statisticians to support research in fields such as public health, environmental science, and social sciences. They design experiments, analyze datasets, and ensure the validity of research findings.</w:t>
      </w:r>
    </w:p>
    <w:p>
      <w:pPr>
        <w:numPr>
          <w:ilvl w:val="0"/>
          <w:numId w:val="1001"/>
        </w:numPr>
        <w:pStyle w:val="Compact"/>
      </w:pPr>
      <w:r>
        <w:rPr>
          <w:bCs/>
          <w:b/>
        </w:rPr>
        <w:t xml:space="preserve">Private Sector:</w:t>
      </w:r>
      <w:r>
        <w:t xml:space="preserve"> </w:t>
      </w:r>
      <w:r>
        <w:t xml:space="preserve">Companies in Ankara rely on statisticians for market research, quality control processes, and risk management. For example, banks use statistical models to assess credit risk while ensuring compliance with financial regulations.</w:t>
      </w:r>
    </w:p>
    <w:p>
      <w:pPr>
        <w:pStyle w:val="FirstParagraph"/>
      </w:pPr>
      <w:r>
        <w:t xml:space="preserve">The work of statisticians in Ankara is not limited to technical analysis; it also involves communication. They must present complex data in accessible formats for policymakers, stakeholders, and the general public.</w:t>
      </w:r>
    </w:p>
    <w:bookmarkEnd w:id="22"/>
    <w:bookmarkStart w:id="23" w:name="Xe91588ec447b75b060d6baae98388912064907e"/>
    <w:p>
      <w:pPr>
        <w:pStyle w:val="Heading2"/>
      </w:pPr>
      <w:r>
        <w:t xml:space="preserve">3. Educational Pathways for Statisticians in Turkey Ankara</w:t>
      </w:r>
    </w:p>
    <w:p>
      <w:pPr>
        <w:pStyle w:val="FirstParagraph"/>
      </w:pPr>
      <w:r>
        <w:t xml:space="preserve">Becoming a statistician in Turkey requires a solid foundation in mathematics, computer science, and data analysis. In Ankara, students can pursue undergraduate programs in Statistics at institutions such as:</w:t>
      </w:r>
    </w:p>
    <w:p>
      <w:pPr>
        <w:numPr>
          <w:ilvl w:val="0"/>
          <w:numId w:val="1002"/>
        </w:numPr>
        <w:pStyle w:val="Compact"/>
      </w:pPr>
      <w:r>
        <w:rPr>
          <w:bCs/>
          <w:b/>
        </w:rPr>
        <w:t xml:space="preserve">Ankara University Faculty of Science</w:t>
      </w:r>
      <w:r>
        <w:t xml:space="preserve">: Offers a bachelor’s degree in Statistics with courses on probability theory, regression analysis, and data visualization.</w:t>
      </w:r>
    </w:p>
    <w:p>
      <w:pPr>
        <w:numPr>
          <w:ilvl w:val="0"/>
          <w:numId w:val="1002"/>
        </w:numPr>
        <w:pStyle w:val="Compact"/>
      </w:pPr>
      <w:r>
        <w:rPr>
          <w:bCs/>
          <w:b/>
        </w:rPr>
        <w:t xml:space="preserve">Bilkent University Department of Industrial Engineering</w:t>
      </w:r>
      <w:r>
        <w:t xml:space="preserve">: Includes statistical methods as part of its curriculum for students interested in operations research and data science.</w:t>
      </w:r>
    </w:p>
    <w:p>
      <w:pPr>
        <w:pStyle w:val="FirstParagraph"/>
      </w:pPr>
      <w:r>
        <w:t xml:space="preserve">Postgraduate studies are also essential for specialization. Master’s programs at Ankara’s universities focus on advanced topics like Bayesian statistics, machine learning, and big data analytics. These programs often collaborate with local industries to provide internships or research projects tailored to Ankara’s unique challenges.</w:t>
      </w:r>
    </w:p>
    <w:bookmarkEnd w:id="23"/>
    <w:bookmarkStart w:id="24" w:name="X6b2f03b547857ec41f096ad2d0b60cd9f974db4"/>
    <w:p>
      <w:pPr>
        <w:pStyle w:val="Heading2"/>
      </w:pPr>
      <w:r>
        <w:t xml:space="preserve">4. Challenges Faced by Statisticians in Turkey Ankara</w:t>
      </w:r>
    </w:p>
    <w:p>
      <w:pPr>
        <w:pStyle w:val="FirstParagraph"/>
      </w:pPr>
      <w:r>
        <w:t xml:space="preserve">Despite the growing demand for statisticians in Ankara, professionals in this field encounter several challenges:</w:t>
      </w:r>
    </w:p>
    <w:p>
      <w:pPr>
        <w:numPr>
          <w:ilvl w:val="0"/>
          <w:numId w:val="1003"/>
        </w:numPr>
        <w:pStyle w:val="Compact"/>
      </w:pPr>
      <w:r>
        <w:rPr>
          <w:bCs/>
          <w:b/>
        </w:rPr>
        <w:t xml:space="preserve">Data Privacy and Ethics:</w:t>
      </w:r>
      <w:r>
        <w:t xml:space="preserve"> </w:t>
      </w:r>
      <w:r>
        <w:t xml:space="preserve">With increasing concerns about data security, statisticians must ensure compliance with Turkish regulations such as the Personal Data Protection Law (KVKK). This requires balancing transparency with confidentiality.</w:t>
      </w:r>
    </w:p>
    <w:p>
      <w:pPr>
        <w:numPr>
          <w:ilvl w:val="0"/>
          <w:numId w:val="1003"/>
        </w:numPr>
        <w:pStyle w:val="Compact"/>
      </w:pPr>
      <w:r>
        <w:rPr>
          <w:bCs/>
          <w:b/>
        </w:rPr>
        <w:t xml:space="preserve">Technological Adaptation:</w:t>
      </w:r>
      <w:r>
        <w:t xml:space="preserve"> </w:t>
      </w:r>
      <w:r>
        <w:t xml:space="preserve">Rapid advancements in AI and machine learning demand continuous upskilling. Statisticians in Ankara must stay updated on tools like R, Python, and SPSS while addressing resource limitations in smaller organizations.</w:t>
      </w:r>
    </w:p>
    <w:p>
      <w:pPr>
        <w:numPr>
          <w:ilvl w:val="0"/>
          <w:numId w:val="1003"/>
        </w:numPr>
        <w:pStyle w:val="Compact"/>
      </w:pPr>
      <w:r>
        <w:rPr>
          <w:bCs/>
          <w:b/>
        </w:rPr>
        <w:t xml:space="preserve">Cultural Context:</w:t>
      </w:r>
      <w:r>
        <w:t xml:space="preserve"> </w:t>
      </w:r>
      <w:r>
        <w:t xml:space="preserve">Statistical analysis in Turkey often intersects with socio-political dynamics. For example, surveying public opinion on sensitive issues (e.g., economic policies) requires careful sampling to avoid bias while adhering to local norms.</w:t>
      </w:r>
    </w:p>
    <w:bookmarkEnd w:id="24"/>
    <w:bookmarkStart w:id="25" w:name="Xa0cc0d7f0d528da09f52ef4f564b82a04a0d215"/>
    <w:p>
      <w:pPr>
        <w:pStyle w:val="Heading2"/>
      </w:pPr>
      <w:r>
        <w:t xml:space="preserve">5. Opportunities for Statisticians in Ankara</w:t>
      </w:r>
    </w:p>
    <w:p>
      <w:pPr>
        <w:pStyle w:val="FirstParagraph"/>
      </w:pPr>
      <w:r>
        <w:t xml:space="preserve">The future of statisticians in Ankara is promising, driven by technological innovation and policy reforms. Key opportunities include:</w:t>
      </w:r>
    </w:p>
    <w:p>
      <w:pPr>
        <w:numPr>
          <w:ilvl w:val="0"/>
          <w:numId w:val="1004"/>
        </w:numPr>
        <w:pStyle w:val="Compact"/>
      </w:pPr>
      <w:r>
        <w:rPr>
          <w:bCs/>
          <w:b/>
        </w:rPr>
        <w:t xml:space="preserve">Government Projects:</w:t>
      </w:r>
      <w:r>
        <w:t xml:space="preserve"> </w:t>
      </w:r>
      <w:r>
        <w:t xml:space="preserve">Participation in national initiatives such as the "Smart City" development plan for Ankara, which relies on data analytics to optimize urban infrastructure.</w:t>
      </w:r>
    </w:p>
    <w:p>
      <w:pPr>
        <w:numPr>
          <w:ilvl w:val="0"/>
          <w:numId w:val="1004"/>
        </w:numPr>
        <w:pStyle w:val="Compact"/>
      </w:pPr>
      <w:r>
        <w:rPr>
          <w:bCs/>
          <w:b/>
        </w:rPr>
        <w:t xml:space="preserve">Cross-Disciplinary Collaboration:</w:t>
      </w:r>
      <w:r>
        <w:t xml:space="preserve"> </w:t>
      </w:r>
      <w:r>
        <w:t xml:space="preserve">Working with experts in medicine, engineering, or environmental science to address complex challenges like climate change or public health crises (e.g., pandemic modeling during the COVID-19 outbreak).</w:t>
      </w:r>
    </w:p>
    <w:p>
      <w:pPr>
        <w:numPr>
          <w:ilvl w:val="0"/>
          <w:numId w:val="1004"/>
        </w:numPr>
        <w:pStyle w:val="Compact"/>
      </w:pPr>
      <w:r>
        <w:rPr>
          <w:bCs/>
          <w:b/>
        </w:rPr>
        <w:t xml:space="preserve">Entrepreneurship:</w:t>
      </w:r>
      <w:r>
        <w:t xml:space="preserve"> </w:t>
      </w:r>
      <w:r>
        <w:t xml:space="preserve">Starting data analytics firms that cater to Ankara’s growing tech sector, offering services like business intelligence consulting or predictive maintenance solutions for local industries.</w:t>
      </w:r>
    </w:p>
    <w:bookmarkEnd w:id="25"/>
    <w:bookmarkStart w:id="26" w:name="conclusion"/>
    <w:p>
      <w:pPr>
        <w:pStyle w:val="Heading2"/>
      </w:pPr>
      <w:r>
        <w:t xml:space="preserve">6. Conclusion</w:t>
      </w:r>
    </w:p>
    <w:p>
      <w:pPr>
        <w:pStyle w:val="FirstParagraph"/>
      </w:pPr>
      <w:r>
        <w:t xml:space="preserve">This Undergraduate Thesis has highlighted the indispensable role of statisticians in Turkey Ankara. From government agencies to academic institutions and private enterprises, statisticians contribute to data-driven decision-making that shapes the nation’s future. As Ankara continues to grow as a center for innovation and governance, the demand for skilled professionals in statistics will only increase. Students pursuing this field must not only master technical skills but also understand the cultural and political contexts unique to Turkey. By addressing challenges such as data privacy, technological adaptation, and ethical considerations, statisticians can ensure their work remains impactful and relevant in Ankara’s evolving landscape.</w:t>
      </w:r>
    </w:p>
    <w:bookmarkEnd w:id="26"/>
    <w:bookmarkStart w:id="27" w:name="references"/>
    <w:p>
      <w:pPr>
        <w:pStyle w:val="Heading2"/>
      </w:pPr>
      <w:r>
        <w:t xml:space="preserve">References</w:t>
      </w:r>
    </w:p>
    <w:p>
      <w:pPr>
        <w:pStyle w:val="FirstParagraph"/>
      </w:pPr>
      <w:r>
        <w:rPr>
          <w:iCs/>
          <w:i/>
        </w:rPr>
        <w:t xml:space="preserve">Turkish Statistical Institute (TurkStat). (2023). National Economic Indicators. Ankara: TurkStat Publications.</w:t>
      </w:r>
      <w:r>
        <w:br/>
      </w:r>
      <w:r>
        <w:rPr>
          <w:iCs/>
          <w:i/>
        </w:rPr>
        <w:t xml:space="preserve">Ankara University Faculty of Science. (n.d.). Department of Statistics Course Catalogue.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Statisticians in Turkey Ankara</dc:title>
  <dc:creator/>
  <dc:language>en</dc:language>
  <cp:keywords/>
  <dcterms:created xsi:type="dcterms:W3CDTF">2026-07-19T02:03:56Z</dcterms:created>
  <dcterms:modified xsi:type="dcterms:W3CDTF">2026-07-19T02:03:56Z</dcterms:modified>
</cp:coreProperties>
</file>

<file path=docProps/custom.xml><?xml version="1.0" encoding="utf-8"?>
<Properties xmlns="http://schemas.openxmlformats.org/officeDocument/2006/custom-properties" xmlns:vt="http://schemas.openxmlformats.org/officeDocument/2006/docPropsVTypes"/>
</file>