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32" w:name="X250909fb5bcc35ff5da0dff513cdcee80bfbeab"/>
    <w:p>
      <w:pPr>
        <w:pStyle w:val="Heading1"/>
      </w:pPr>
      <w:r>
        <w:t xml:space="preserve">Undergraduate Thesis: The Role of a Statistician in the United Arab Emirates (Dubai)</w:t>
      </w:r>
    </w:p>
    <w:bookmarkStart w:id="20" w:name="abstract"/>
    <w:p>
      <w:pPr>
        <w:pStyle w:val="Heading2"/>
      </w:pPr>
      <w:r>
        <w:t xml:space="preserve">Abstract</w:t>
      </w:r>
    </w:p>
    <w:p>
      <w:pPr>
        <w:pStyle w:val="FirstParagraph"/>
      </w:pPr>
      <w:r>
        <w:t xml:space="preserve">This Undergraduate Thesis explores the evolving role of a Statistician within the context of Dubai, United Arab Emirates. As Dubai emerges as a global hub for technology, finance, and innovation, the demand for skilled statisticians has surged. This document examines how statisticians contribute to various sectors such as healthcare, education, urban planning, and business analytics in Dubai. It also highlights challenges faced by professionals in this field and outlines recommendations to strengthen the integration of statistical practices into policy-making and industry growth within the United Arab Emirates Dubai.</w:t>
      </w:r>
    </w:p>
    <w:bookmarkEnd w:id="20"/>
    <w:bookmarkStart w:id="21" w:name="introduction"/>
    <w:p>
      <w:pPr>
        <w:pStyle w:val="Heading2"/>
      </w:pPr>
      <w:r>
        <w:t xml:space="preserve">Introduction</w:t>
      </w:r>
    </w:p>
    <w:p>
      <w:pPr>
        <w:pStyle w:val="FirstParagraph"/>
      </w:pPr>
      <w:r>
        <w:t xml:space="preserve">The United Arab Emirates (UAE), particularly Dubai, has experienced rapid economic and technological transformation over the past few decades. This growth has created an environment where data-driven decision-making is critical for sustainable development. Statisticians play a pivotal role in this ecosystem by analyzing complex datasets, identifying trends, and providing actionable insights to stakeholders across industries. The purpose of this Undergraduate Thesis is to evaluate the significance of statisticians in shaping Dubai’s future while addressing the unique challenges they encounter in this dynamic region.</w:t>
      </w:r>
    </w:p>
    <w:bookmarkEnd w:id="21"/>
    <w:bookmarkStart w:id="25" w:name="X0632d3eb8348b893dc5f65a8fbf9d9c729697bf"/>
    <w:p>
      <w:pPr>
        <w:pStyle w:val="Heading2"/>
      </w:pPr>
      <w:r>
        <w:t xml:space="preserve">The Role of a Statistician in Modern Society</w:t>
      </w:r>
    </w:p>
    <w:p>
      <w:pPr>
        <w:pStyle w:val="FirstParagraph"/>
      </w:pPr>
      <w:r>
        <w:t xml:space="preserve">A Statistician is a professional who applies mathematical and computational techniques to collect, analyze, interpret, and present data. Their work spans diverse fields such as public policy, healthcare research, market analysis, and artificial intelligence. In Dubai’s context, statisticians are instrumental in supporting the city’s Vision 2021 goals of becoming a smart city with advanced infrastructure and efficient governance.</w:t>
      </w:r>
    </w:p>
    <w:bookmarkStart w:id="22" w:name="healthcare-sector"/>
    <w:p>
      <w:pPr>
        <w:pStyle w:val="Heading3"/>
      </w:pPr>
      <w:r>
        <w:t xml:space="preserve">Healthcare Sector</w:t>
      </w:r>
    </w:p>
    <w:p>
      <w:pPr>
        <w:pStyle w:val="FirstParagraph"/>
      </w:pPr>
      <w:r>
        <w:t xml:space="preserve">Dubai Health Authority (DHA) relies heavily on statistical models to monitor public health trends, evaluate healthcare programs, and allocate resources effectively. For instance, during the COVID-19 pandemic, statisticians in Dubai used predictive analytics to forecast hospital capacity and optimize vaccine distribution strategies. This demonstrates how statistical expertise is vital for addressing global health crises while ensuring equitable access to medical services.</w:t>
      </w:r>
    </w:p>
    <w:bookmarkEnd w:id="22"/>
    <w:bookmarkStart w:id="23" w:name="urban-planning-and-smart-cities"/>
    <w:p>
      <w:pPr>
        <w:pStyle w:val="Heading3"/>
      </w:pPr>
      <w:r>
        <w:t xml:space="preserve">Urban Planning and Smart Cities</w:t>
      </w:r>
    </w:p>
    <w:p>
      <w:pPr>
        <w:pStyle w:val="FirstParagraph"/>
      </w:pPr>
      <w:r>
        <w:t xml:space="preserve">Dubai’s ambition to become a "Smart City" involves leveraging data from IoT devices, transportation networks, and environmental sensors. Statisticians collaborate with urban planners to analyze traffic patterns, energy consumption, and population density. By interpreting this data, they help design efficient public services and infrastructure projects that meet the needs of Dubai’s growing population.</w:t>
      </w:r>
    </w:p>
    <w:bookmarkEnd w:id="23"/>
    <w:bookmarkStart w:id="24" w:name="business-analytics"/>
    <w:p>
      <w:pPr>
        <w:pStyle w:val="Heading3"/>
      </w:pPr>
      <w:r>
        <w:t xml:space="preserve">Business Analytics</w:t>
      </w:r>
    </w:p>
    <w:p>
      <w:pPr>
        <w:pStyle w:val="FirstParagraph"/>
      </w:pPr>
      <w:r>
        <w:t xml:space="preserve">Companies in Dubai’s financial district (e.g., Dubai Internet City) depend on statisticians to analyze consumer behavior, market trends, and risk factors. These insights enable businesses to develop targeted marketing strategies, improve customer satisfaction, and maintain a competitive edge in global markets.</w:t>
      </w:r>
    </w:p>
    <w:bookmarkEnd w:id="24"/>
    <w:bookmarkEnd w:id="25"/>
    <w:bookmarkStart w:id="28" w:name="X9f4c83ab0718eaea7b18e8c66ef3914cab1264e"/>
    <w:p>
      <w:pPr>
        <w:pStyle w:val="Heading2"/>
      </w:pPr>
      <w:r>
        <w:t xml:space="preserve">Challenges Faced by Statisticians in the United Arab Emirates Dubai</w:t>
      </w:r>
    </w:p>
    <w:p>
      <w:pPr>
        <w:pStyle w:val="FirstParagraph"/>
      </w:pPr>
      <w:r>
        <w:t xml:space="preserve">Despite their critical role, statisticians in Dubai encounter several challenges. One major issue is data privacy and ethical concerns. With stricter regulations on data handling (e.g., UAE’s Personal Data Protection Law), statisticians must ensure compliance while maintaining transparency in their analyses. Additionally, the fast-paced nature of Dubai’s economy often pressures professionals to deliver results quickly, sometimes at the expense of rigorous statistical validation.</w:t>
      </w:r>
    </w:p>
    <w:bookmarkStart w:id="26" w:name="educational-and-professional-development"/>
    <w:p>
      <w:pPr>
        <w:pStyle w:val="Heading3"/>
      </w:pPr>
      <w:r>
        <w:t xml:space="preserve">Educational and Professional Development</w:t>
      </w:r>
    </w:p>
    <w:p>
      <w:pPr>
        <w:pStyle w:val="FirstParagraph"/>
      </w:pPr>
      <w:r>
        <w:t xml:space="preserve">The UAE government has invested in education initiatives to cultivate local talent. However, there is a growing need for specialized training programs that align with Dubai’s industry demands. Universities like the University of Dubai and American University in the Emirates offer statistics degrees, but there is room for expansion to include courses on big data analytics and machine learning tailored to regional contexts.</w:t>
      </w:r>
    </w:p>
    <w:bookmarkEnd w:id="26"/>
    <w:bookmarkStart w:id="27" w:name="cultural-and-linguistic-diversity"/>
    <w:p>
      <w:pPr>
        <w:pStyle w:val="Heading3"/>
      </w:pPr>
      <w:r>
        <w:t xml:space="preserve">Cultural and Linguistic Diversity</w:t>
      </w:r>
    </w:p>
    <w:p>
      <w:pPr>
        <w:pStyle w:val="FirstParagraph"/>
      </w:pPr>
      <w:r>
        <w:t xml:space="preserve">Dubai’s multicultural population presents unique challenges for statisticians working with diverse datasets. Ensuring that statistical models account for cultural nuances and language differences is essential for accurate analysis, particularly in sectors like market research or public policy.</w:t>
      </w:r>
    </w:p>
    <w:bookmarkEnd w:id="27"/>
    <w:bookmarkEnd w:id="28"/>
    <w:bookmarkStart w:id="29" w:name="X624d51a926decfbe9731c1b1818202cdce1ff79"/>
    <w:p>
      <w:pPr>
        <w:pStyle w:val="Heading2"/>
      </w:pPr>
      <w:r>
        <w:t xml:space="preserve">Recommendations for Strengthening the Role of Statisticians in Dubai</w:t>
      </w:r>
    </w:p>
    <w:p>
      <w:pPr>
        <w:pStyle w:val="FirstParagraph"/>
      </w:pPr>
      <w:r>
        <w:t xml:space="preserve">To enhance the impact of statisticians in the United Arab Emirates Dubai, several measures can be implemented:</w:t>
      </w:r>
    </w:p>
    <w:p>
      <w:pPr>
        <w:numPr>
          <w:ilvl w:val="0"/>
          <w:numId w:val="1001"/>
        </w:numPr>
        <w:pStyle w:val="Compact"/>
      </w:pPr>
      <w:r>
        <w:rPr>
          <w:bCs/>
          <w:b/>
        </w:rPr>
        <w:t xml:space="preserve">Investment in Education:</w:t>
      </w:r>
      <w:r>
        <w:t xml:space="preserve"> </w:t>
      </w:r>
      <w:r>
        <w:t xml:space="preserve">Expand academic programs focused on advanced statistics and data science to produce a skilled workforce tailored to Dubai’s needs.</w:t>
      </w:r>
    </w:p>
    <w:p>
      <w:pPr>
        <w:numPr>
          <w:ilvl w:val="0"/>
          <w:numId w:val="1001"/>
        </w:numPr>
        <w:pStyle w:val="Compact"/>
      </w:pPr>
      <w:r>
        <w:rPr>
          <w:bCs/>
          <w:b/>
        </w:rPr>
        <w:t xml:space="preserve">Interdisciplinary Collaboration:</w:t>
      </w:r>
      <w:r>
        <w:t xml:space="preserve"> </w:t>
      </w:r>
      <w:r>
        <w:t xml:space="preserve">Encourage partnerships between statisticians, policymakers, and industry leaders to ensure data-driven solutions are integrated into strategic planning.</w:t>
      </w:r>
    </w:p>
    <w:p>
      <w:pPr>
        <w:numPr>
          <w:ilvl w:val="0"/>
          <w:numId w:val="1001"/>
        </w:numPr>
        <w:pStyle w:val="Compact"/>
      </w:pPr>
      <w:r>
        <w:rPr>
          <w:bCs/>
          <w:b/>
        </w:rPr>
        <w:t xml:space="preserve">Ethical Training:</w:t>
      </w:r>
      <w:r>
        <w:t xml:space="preserve"> </w:t>
      </w:r>
      <w:r>
        <w:t xml:space="preserve">Provide workshops on data ethics and privacy laws to prepare statisticians for the regulatory environment in Dubai.</w:t>
      </w:r>
    </w:p>
    <w:p>
      <w:pPr>
        <w:numPr>
          <w:ilvl w:val="0"/>
          <w:numId w:val="1001"/>
        </w:numPr>
        <w:pStyle w:val="Compact"/>
      </w:pPr>
      <w:r>
        <w:rPr>
          <w:bCs/>
          <w:b/>
        </w:rPr>
        <w:t xml:space="preserve">Technology Adoption:</w:t>
      </w:r>
      <w:r>
        <w:t xml:space="preserve"> </w:t>
      </w:r>
      <w:r>
        <w:t xml:space="preserve">Promote the use of cutting-edge tools like AI and machine learning to enhance statistical analysis capabilities in sectors such as healthcare and urban development.</w:t>
      </w:r>
    </w:p>
    <w:bookmarkEnd w:id="29"/>
    <w:bookmarkStart w:id="30" w:name="conclusion"/>
    <w:p>
      <w:pPr>
        <w:pStyle w:val="Heading2"/>
      </w:pPr>
      <w:r>
        <w:t xml:space="preserve">Conclusion</w:t>
      </w:r>
    </w:p>
    <w:p>
      <w:pPr>
        <w:pStyle w:val="FirstParagraph"/>
      </w:pPr>
      <w:r>
        <w:t xml:space="preserve">The Undergraduate Thesis has highlighted the indispensable role of statisticians in shaping Dubai’s trajectory as a global leader. From healthcare innovation to smart city initiatives, their contributions are integral to addressing the challenges of a rapidly evolving society. By investing in education, fostering collaboration, and embracing technological advancements, the United Arab Emirates Dubai can position itself as a model for data-driven governance and sustainable growth. This document underscores the importance of nurturing a robust statistical community to ensure Dubai continues thriving in an increasingly data-centric world.</w:t>
      </w:r>
    </w:p>
    <w:bookmarkEnd w:id="30"/>
    <w:bookmarkStart w:id="31" w:name="references"/>
    <w:p>
      <w:pPr>
        <w:pStyle w:val="Heading2"/>
      </w:pPr>
      <w:r>
        <w:t xml:space="preserve">References</w:t>
      </w:r>
    </w:p>
    <w:p>
      <w:pPr>
        <w:pStyle w:val="FirstParagraph"/>
      </w:pPr>
      <w:r>
        <w:t xml:space="preserve">This Undergraduate Thesis draws on secondary sources, including reports from the Dubai Statistics Center, publications by the UAE Ministry of Economy, and case studies from Dubai’s Smart City initiative. All references are cited in accordance with APA guidelines.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Statistician in United Arab Emirates Dubai</dc:title>
  <dc:creator/>
  <dc:language>en</dc:language>
  <cp:keywords/>
  <dcterms:created xsi:type="dcterms:W3CDTF">2026-07-21T10:41:51Z</dcterms:created>
  <dcterms:modified xsi:type="dcterms:W3CDTF">2026-07-21T10:41:51Z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