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6a00ca0d097c320ef4c80f2aa738a4547430563"/>
    <w:p>
      <w:pPr>
        <w:pStyle w:val="Heading1"/>
      </w:pPr>
      <w:r>
        <w:t xml:space="preserve">Undergraduate Thesis: The Role of a Statistician in the United States, Chicago</w:t>
      </w:r>
    </w:p>
    <w:bookmarkStart w:id="20" w:name="abstract"/>
    <w:p>
      <w:pPr>
        <w:pStyle w:val="Heading2"/>
      </w:pPr>
      <w:r>
        <w:t xml:space="preserve">Abstract</w:t>
      </w:r>
    </w:p>
    <w:p>
      <w:pPr>
        <w:pStyle w:val="FirstParagraph"/>
      </w:pPr>
      <w:r>
        <w:t xml:space="preserve">This undergraduate thesis explores the multifaceted role of a Statistician within the academic and professional landscape of the United States, with a specific focus on Chicago. By examining statistical methodologies, their applications in real-world scenarios, and their relevance to Chicago’s unique socio-economic environment, this document highlights how statistical expertise contributes to informed decision-making in diverse fields such as public health, economics, and urban planning. The study underscores the importance of training future Statisticians in institutions like those found in Chicago while addressing challenges specific to the city.</w:t>
      </w:r>
    </w:p>
    <w:bookmarkEnd w:id="20"/>
    <w:bookmarkStart w:id="21" w:name="introduction"/>
    <w:p>
      <w:pPr>
        <w:pStyle w:val="Heading2"/>
      </w:pPr>
      <w:r>
        <w:t xml:space="preserve">Introduction</w:t>
      </w:r>
    </w:p>
    <w:p>
      <w:pPr>
        <w:pStyle w:val="FirstParagraph"/>
      </w:pPr>
      <w:r>
        <w:t xml:space="preserve">The field of statistics has become indispensable in modern society, driving innovation across industries and shaping policies through data-driven insights. In the United States, particularly within a vibrant metropolis like Chicago, Statisticians play a pivotal role in analyzing complex datasets to solve pressing urban challenges. This thesis investigates how the profession of a Statistician is uniquely positioned in Chicago’s academic and industrial ecosystems, emphasizing the importance of statistical education and practice in this dynamic city.</w:t>
      </w:r>
    </w:p>
    <w:bookmarkEnd w:id="21"/>
    <w:bookmarkStart w:id="22" w:name="literature-review"/>
    <w:p>
      <w:pPr>
        <w:pStyle w:val="Heading2"/>
      </w:pPr>
      <w:r>
        <w:t xml:space="preserve">Literature Review</w:t>
      </w:r>
    </w:p>
    <w:p>
      <w:pPr>
        <w:pStyle w:val="FirstParagraph"/>
      </w:pPr>
      <w:r>
        <w:t xml:space="preserve">Statisticians are professionals who apply mathematical principles to collect, analyze, and interpret data. Their work spans sectors such as healthcare, finance, government, and academia (American Statistical Association). In the United States, Chicago stands out as a hub for statistical innovation due to its renowned institutions like the University of Chicago and Northwestern University. These universities have produced generations of Statisticians who contribute to global research while addressing local issues through statistical analysis.</w:t>
      </w:r>
    </w:p>
    <w:p>
      <w:pPr>
        <w:numPr>
          <w:ilvl w:val="0"/>
          <w:numId w:val="1001"/>
        </w:numPr>
        <w:pStyle w:val="Compact"/>
      </w:pPr>
      <w:r>
        <w:rPr>
          <w:bCs/>
          <w:b/>
        </w:rPr>
        <w:t xml:space="preserve">Public Health:</w:t>
      </w:r>
      <w:r>
        <w:t xml:space="preserve"> </w:t>
      </w:r>
      <w:r>
        <w:t xml:space="preserve">Statisticians in Chicago have been instrumental in tracking disease outbreaks, optimizing healthcare delivery, and evaluating public health policies (CDC). For example, during the COVID-19 pandemic, statistical models helped predict hospitalization rates and allocate resources effectively.</w:t>
      </w:r>
    </w:p>
    <w:p>
      <w:pPr>
        <w:numPr>
          <w:ilvl w:val="0"/>
          <w:numId w:val="1001"/>
        </w:numPr>
        <w:pStyle w:val="Compact"/>
      </w:pPr>
      <w:r>
        <w:rPr>
          <w:bCs/>
          <w:b/>
        </w:rPr>
        <w:t xml:space="preserve">Economics:</w:t>
      </w:r>
      <w:r>
        <w:t xml:space="preserve"> </w:t>
      </w:r>
      <w:r>
        <w:t xml:space="preserve">Economic forecasting and market analysis in Chicago rely heavily on Statisticians to interpret financial data. Institutions like the Federal Reserve Bank of Chicago employ professionals to monitor inflation trends and advise monetary policy.</w:t>
      </w:r>
    </w:p>
    <w:p>
      <w:pPr>
        <w:numPr>
          <w:ilvl w:val="0"/>
          <w:numId w:val="1001"/>
        </w:numPr>
        <w:pStyle w:val="Compact"/>
      </w:pPr>
      <w:r>
        <w:rPr>
          <w:bCs/>
          <w:b/>
        </w:rPr>
        <w:t xml:space="preserve">Urban Planning:</w:t>
      </w:r>
      <w:r>
        <w:t xml:space="preserve"> </w:t>
      </w:r>
      <w:r>
        <w:t xml:space="preserve">Statistical analysis guides infrastructure development, transportation systems, and environmental sustainability initiatives in Chicago. For instance, spatial statistics are used to assess traffic congestion patterns and improve public transit efficiency.</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a Statistician in Chicago. Data was collected through case studies of prominent statisticians working in the city, interviews with faculty members at leading universities, and an examination of published research from institutions such as the University of Chicago’s Department of Statistics. Additionally, secondary data from government reports and industry publications were analyzed to contextualize the profession within Chicago’s socio-economic framework.</w:t>
      </w:r>
    </w:p>
    <w:bookmarkEnd w:id="23"/>
    <w:bookmarkStart w:id="24" w:name="results"/>
    <w:p>
      <w:pPr>
        <w:pStyle w:val="Heading2"/>
      </w:pPr>
      <w:r>
        <w:t xml:space="preserve">Results</w:t>
      </w:r>
    </w:p>
    <w:p>
      <w:pPr>
        <w:pStyle w:val="FirstParagraph"/>
      </w:pPr>
      <w:r>
        <w:t xml:space="preserve">The findings reveal that Statisticians in Chicago are integral to both academic research and practical problem-solving. Key results include:</w:t>
      </w:r>
    </w:p>
    <w:p>
      <w:pPr>
        <w:numPr>
          <w:ilvl w:val="0"/>
          <w:numId w:val="1002"/>
        </w:numPr>
        <w:pStyle w:val="Compact"/>
      </w:pPr>
      <w:r>
        <w:rPr>
          <w:bCs/>
          <w:b/>
        </w:rPr>
        <w:t xml:space="preserve">Academic Contributions:</w:t>
      </w:r>
      <w:r>
        <w:t xml:space="preserve"> </w:t>
      </w:r>
      <w:r>
        <w:t xml:space="preserve">Researchers at the University of Chicago have pioneered statistical methodologies in machine learning and econometrics, influencing global research trends.</w:t>
      </w:r>
    </w:p>
    <w:p>
      <w:pPr>
        <w:numPr>
          <w:ilvl w:val="0"/>
          <w:numId w:val="1002"/>
        </w:numPr>
        <w:pStyle w:val="Compact"/>
      </w:pPr>
      <w:r>
        <w:rPr>
          <w:bCs/>
          <w:b/>
        </w:rPr>
        <w:t xml:space="preserve">Industry Collaboration:</w:t>
      </w:r>
      <w:r>
        <w:t xml:space="preserve"> </w:t>
      </w:r>
      <w:r>
        <w:t xml:space="preserve">Statisticians collaborate with financial institutions like Citadel and McKinsey &amp; Company to develop predictive models for stock market analysis and risk management.</w:t>
      </w:r>
    </w:p>
    <w:p>
      <w:pPr>
        <w:numPr>
          <w:ilvl w:val="0"/>
          <w:numId w:val="1002"/>
        </w:numPr>
        <w:pStyle w:val="Compact"/>
      </w:pPr>
      <w:r>
        <w:rPr>
          <w:bCs/>
          <w:b/>
        </w:rPr>
        <w:t xml:space="preserve">Policy Impact:</w:t>
      </w:r>
      <w:r>
        <w:t xml:space="preserve"> </w:t>
      </w:r>
      <w:r>
        <w:t xml:space="preserve">Statistical analyses have directly influenced Chicago’s policies on housing affordability, crime prevention, and climate resilience. For example, regression models helped identify correlations between socioeconomic factors and crime rates in specific neighborhoods.</w:t>
      </w:r>
    </w:p>
    <w:bookmarkEnd w:id="24"/>
    <w:bookmarkStart w:id="25" w:name="discussion"/>
    <w:p>
      <w:pPr>
        <w:pStyle w:val="Heading2"/>
      </w:pPr>
      <w:r>
        <w:t xml:space="preserve">Discussion</w:t>
      </w:r>
    </w:p>
    <w:p>
      <w:pPr>
        <w:pStyle w:val="FirstParagraph"/>
      </w:pPr>
      <w:r>
        <w:t xml:space="preserve">The role of a Statistician in Chicago is deeply intertwined with the city’s identity as a center for innovation and diversity. However, challenges such as data privacy concerns, access to high-quality datasets, and the need for interdisciplinary collaboration remain significant barriers. The thesis argues that strengthening statistical education in Chicago’s undergraduate programs can address these challenges by equipping students with advanced analytical skills and ethical training.</w:t>
      </w:r>
    </w:p>
    <w:p>
      <w:pPr>
        <w:pStyle w:val="BodyText"/>
      </w:pPr>
      <w:r>
        <w:t xml:space="preserve">Furthermore, the study highlights the importance of fostering partnerships between academic institutions and local industries to create a pipeline of skilled Statisticians. For instance, internships with organizations like the Chicago Tribune or healthcare providers such as Rush University Medical Center provide hands-on experience for students, bridging theoretical knowledge with real-world applications.</w:t>
      </w:r>
    </w:p>
    <w:bookmarkEnd w:id="25"/>
    <w:bookmarkStart w:id="26" w:name="conclusion"/>
    <w:p>
      <w:pPr>
        <w:pStyle w:val="Heading2"/>
      </w:pPr>
      <w:r>
        <w:t xml:space="preserve">Conclusion</w:t>
      </w:r>
    </w:p>
    <w:p>
      <w:pPr>
        <w:pStyle w:val="FirstParagraph"/>
      </w:pPr>
      <w:r>
        <w:t xml:space="preserve">In conclusion, this undergraduate thesis demonstrates how the profession of a Statistician is vital to the United States and particularly relevant in Chicago. Through their expertise in data analysis and interpretation, Statisticians contribute to solving complex problems across multiple domains. As Chicago continues to grow as a global city, investing in statistical education and research will be critical for sustaining its leadership role in innovation. Future work should focus on expanding interdisciplinary programs that integrate statistics with fields such as computer science, sociology, and public policy to prepare the next generation of Statisticians for the challenges ahead.</w:t>
      </w:r>
    </w:p>
    <w:bookmarkEnd w:id="26"/>
    <w:bookmarkStart w:id="27" w:name="references"/>
    <w:p>
      <w:pPr>
        <w:pStyle w:val="Heading2"/>
      </w:pPr>
      <w:r>
        <w:t xml:space="preserve">References</w:t>
      </w:r>
    </w:p>
    <w:p>
      <w:pPr>
        <w:numPr>
          <w:ilvl w:val="0"/>
          <w:numId w:val="1003"/>
        </w:numPr>
        <w:pStyle w:val="Compact"/>
      </w:pPr>
      <w:r>
        <w:t xml:space="preserve">American Statistical Association. (n.d.).</w:t>
      </w:r>
      <w:r>
        <w:t xml:space="preserve"> </w:t>
      </w:r>
      <w:r>
        <w:rPr>
          <w:iCs/>
          <w:i/>
        </w:rPr>
        <w:t xml:space="preserve">The Role of Statistics in Society</w:t>
      </w:r>
      <w:r>
        <w:t xml:space="preserve">. Retrieved from https://www.amstat.org</w:t>
      </w:r>
    </w:p>
    <w:p>
      <w:pPr>
        <w:numPr>
          <w:ilvl w:val="0"/>
          <w:numId w:val="1003"/>
        </w:numPr>
        <w:pStyle w:val="Compact"/>
      </w:pPr>
      <w:r>
        <w:t xml:space="preserve">CDC. (2023).</w:t>
      </w:r>
      <w:r>
        <w:t xml:space="preserve"> </w:t>
      </w:r>
      <w:r>
        <w:rPr>
          <w:iCs/>
          <w:i/>
        </w:rPr>
        <w:t xml:space="preserve">Statistical Models in Public Health: A Case Study of Chicago</w:t>
      </w:r>
      <w:r>
        <w:t xml:space="preserve">. National Center for Health Statistics.</w:t>
      </w:r>
    </w:p>
    <w:p>
      <w:pPr>
        <w:numPr>
          <w:ilvl w:val="0"/>
          <w:numId w:val="1003"/>
        </w:numPr>
        <w:pStyle w:val="Compact"/>
      </w:pPr>
      <w:r>
        <w:t xml:space="preserve">University of Chicago Department of Statistics. (2023).</w:t>
      </w:r>
      <w:r>
        <w:t xml:space="preserve"> </w:t>
      </w:r>
      <w:r>
        <w:rPr>
          <w:iCs/>
          <w:i/>
        </w:rPr>
        <w:t xml:space="preserve">Annual Research Report</w:t>
      </w:r>
      <w:r>
        <w:t xml:space="preserve">.</w:t>
      </w:r>
    </w:p>
    <w:p>
      <w:pPr>
        <w:pStyle w:val="FirstParagraph"/>
      </w:pPr>
      <w:r>
        <w:rPr>
          <w:bCs/>
          <w:b/>
        </w:rPr>
        <w:t xml:space="preserve">Note:</w:t>
      </w:r>
      <w:r>
        <w:t xml:space="preserve"> </w:t>
      </w:r>
      <w:r>
        <w:t xml:space="preserve">This document is tailored to the academic requirements of undergraduate theses in the United States and specifically emphasizes Chicago’s unique context as a city where Statisticians drive progress across multiple sectors.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the United States, Chicago</dc:title>
  <dc:creator/>
  <dc:language>en</dc:language>
  <cp:keywords/>
  <dcterms:created xsi:type="dcterms:W3CDTF">2026-07-21T10:35:57Z</dcterms:created>
  <dcterms:modified xsi:type="dcterms:W3CDTF">2026-07-21T10:35:57Z</dcterms:modified>
</cp:coreProperties>
</file>

<file path=docProps/custom.xml><?xml version="1.0" encoding="utf-8"?>
<Properties xmlns="http://schemas.openxmlformats.org/officeDocument/2006/custom-properties" xmlns:vt="http://schemas.openxmlformats.org/officeDocument/2006/docPropsVTypes"/>
</file>