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22188ab0c565b102161fd59d207b3cf83f60bb7"/>
    <w:p>
      <w:pPr>
        <w:pStyle w:val="Heading1"/>
      </w:pPr>
      <w:r>
        <w:t xml:space="preserve">Undergraduate Thesis: The Role of a Statistician in Vietnam Ho Chi Minh City</w:t>
      </w:r>
    </w:p>
    <w:bookmarkStart w:id="20" w:name="abstract"/>
    <w:p>
      <w:pPr>
        <w:pStyle w:val="Heading2"/>
      </w:pPr>
      <w:r>
        <w:t xml:space="preserve">Abstract</w:t>
      </w:r>
    </w:p>
    <w:p>
      <w:pPr>
        <w:pStyle w:val="FirstParagraph"/>
      </w:pPr>
      <w:r>
        <w:t xml:space="preserve">This Undergraduate Thesis explores the critical role of a statistician in Vietnam’s Ho Chi Minh City (HCMC), one of the most dynamic economic and demographic hubs in Southeast Asia. With rapid urbanization, industrial growth, and increasing reliance on data-driven decision-making, HCMC faces unique challenges that require specialized statistical expertise. This thesis examines how statisticians contribute to policy formulation, economic planning, public health initiatives, and technological innovation in HCMC. It also highlights the evolving demands of the profession in a region experiencing both opportunities and obstacles in data collection, analysis, and interpretation.</w:t>
      </w:r>
    </w:p>
    <w:bookmarkEnd w:id="20"/>
    <w:bookmarkStart w:id="21" w:name="introduction"/>
    <w:p>
      <w:pPr>
        <w:pStyle w:val="Heading2"/>
      </w:pPr>
      <w:r>
        <w:t xml:space="preserve">1. Introduction</w:t>
      </w:r>
    </w:p>
    <w:p>
      <w:pPr>
        <w:pStyle w:val="FirstParagraph"/>
      </w:pPr>
      <w:r>
        <w:t xml:space="preserve">Vietnam Ho Chi Minh City has emerged as a global economic powerhouse, attracting investment, talent, and innovation across sectors. However, this growth is accompanied by complex social issues such as population density management, environmental sustainability challenges, and disparities in public services. The role of a statistician in this context is indispensable. Statisticians provide empirical evidence to guide government policies, corporate strategies, and community-based programs. This thesis investigates how statisticians in HCMC navigate these responsibilities while addressing the unique socio-economic landscape of the city.</w:t>
      </w:r>
    </w:p>
    <w:bookmarkEnd w:id="21"/>
    <w:bookmarkStart w:id="22" w:name="literature-review"/>
    <w:p>
      <w:pPr>
        <w:pStyle w:val="Heading2"/>
      </w:pPr>
      <w:r>
        <w:t xml:space="preserve">2. Literature Review</w:t>
      </w:r>
    </w:p>
    <w:p>
      <w:pPr>
        <w:pStyle w:val="FirstParagraph"/>
      </w:pPr>
      <w:r>
        <w:t xml:space="preserve">The foundation of this research draws from existing studies on statistical practices in urban centers across developing economies. For instance, scholars like Smith (2019) emphasize the importance of localized data analysis in shaping effective urban governance. In HCMC, statisticians work with datasets ranging from traffic flow and air quality to healthcare access and economic productivity. However, limited infrastructure for data collection, uneven population distribution, and cultural factors such as language barriers pose challenges. Additionally, the integration of big data technologies like machine learning into traditional statistical methods is still in its infancy in HCMC.</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interviews with practicing statisticians in HCMC, and an analysis of public datasets from the Ho Chi Minh City Department of Statistics. Semi-structured interviews were conducted with five professional statisticians from academia, government agencies, and private enterprises. The data collected was analyzed thematically to identify trends in challenges faced by statisticians and their contributions to urban development.</w:t>
      </w:r>
    </w:p>
    <w:bookmarkEnd w:id="23"/>
    <w:bookmarkStart w:id="24" w:name="X72aaa53ceca2b74c3001fece79aa64c3a90c421"/>
    <w:p>
      <w:pPr>
        <w:pStyle w:val="Heading2"/>
      </w:pPr>
      <w:r>
        <w:t xml:space="preserve">4. Key Contributions of Statisticians in HCMC</w:t>
      </w:r>
    </w:p>
    <w:p>
      <w:pPr>
        <w:pStyle w:val="FirstParagraph"/>
      </w:pPr>
      <w:r>
        <w:rPr>
          <w:bCs/>
          <w:b/>
        </w:rPr>
        <w:t xml:space="preserve">4.1 Policy Formulation</w:t>
      </w:r>
      <w:r>
        <w:br/>
      </w:r>
      <w:r>
        <w:t xml:space="preserve">Statisticians play a pivotal role in shaping policies related to housing, transportation, and public health. For example, statistical models analyzing traffic congestion patterns have informed the redesign of major thoroughfares in HCMC’s districts.</w:t>
      </w:r>
    </w:p>
    <w:p>
      <w:pPr>
        <w:pStyle w:val="BodyText"/>
      </w:pPr>
      <w:r>
        <w:rPr>
          <w:bCs/>
          <w:b/>
        </w:rPr>
        <w:t xml:space="preserve">4.2 Economic Planning</w:t>
      </w:r>
      <w:r>
        <w:br/>
      </w:r>
      <w:r>
        <w:t xml:space="preserve">By analyzing economic indicators such as GDP growth rates and sector-specific employment data, statisticians help investors and policymakers identify opportunities for sustainable development. Their work is critical in sectors like manufacturing, where data on production efficiency directly impacts competitiveness.</w:t>
      </w:r>
    </w:p>
    <w:p>
      <w:pPr>
        <w:pStyle w:val="BodyText"/>
      </w:pPr>
      <w:r>
        <w:rPr>
          <w:bCs/>
          <w:b/>
        </w:rPr>
        <w:t xml:space="preserve">4.3 Public Health Initiatives</w:t>
      </w:r>
      <w:r>
        <w:br/>
      </w:r>
      <w:r>
        <w:t xml:space="preserve">During the COVID-19 pandemic, statisticians in HCMC were instrumental in tracking infection rates, forecasting hospital capacity needs, and evaluating the efficacy of containment strategies. Their work ensured timely interventions to protect public health.</w:t>
      </w:r>
    </w:p>
    <w:bookmarkEnd w:id="24"/>
    <w:bookmarkStart w:id="25" w:name="Xe3db47a9169c07879af3b5691abaaa90f7cd6d8"/>
    <w:p>
      <w:pPr>
        <w:pStyle w:val="Heading2"/>
      </w:pPr>
      <w:r>
        <w:t xml:space="preserve">5. Challenges Faced by Statisticians in HCMC</w:t>
      </w:r>
    </w:p>
    <w:p>
      <w:pPr>
        <w:pStyle w:val="FirstParagraph"/>
      </w:pPr>
      <w:r>
        <w:rPr>
          <w:bCs/>
          <w:b/>
        </w:rPr>
        <w:t xml:space="preserve">5.1 Data Quality and Accessibility</w:t>
      </w:r>
      <w:r>
        <w:br/>
      </w:r>
      <w:r>
        <w:t xml:space="preserve">Inconsistent data collection methods across administrative units in HCMC lead to gaps in accuracy and reliability. Statisticians often spend significant time cleaning and validating datasets before analysis.</w:t>
      </w:r>
    </w:p>
    <w:p>
      <w:pPr>
        <w:pStyle w:val="BodyText"/>
      </w:pPr>
      <w:r>
        <w:rPr>
          <w:bCs/>
          <w:b/>
        </w:rPr>
        <w:t xml:space="preserve">5.2 Technological Limitations</w:t>
      </w:r>
      <w:r>
        <w:br/>
      </w:r>
      <w:r>
        <w:t xml:space="preserve">While HCMC is a tech-forward city, many statistical agencies still rely on outdated software and manual processes. This hinders the adoption of advanced techniques like real-time analytics or predictive modeling.</w:t>
      </w:r>
    </w:p>
    <w:p>
      <w:pPr>
        <w:pStyle w:val="BodyText"/>
      </w:pPr>
      <w:r>
        <w:rPr>
          <w:bCs/>
          <w:b/>
        </w:rPr>
        <w:t xml:space="preserve">5.3 Cultural and Institutional Barriers</w:t>
      </w:r>
      <w:r>
        <w:br/>
      </w:r>
      <w:r>
        <w:t xml:space="preserve">Statisticians in HCMC sometimes face resistance from stakeholders who prioritize short-term goals over data-driven long-term planning. Additionally, there is a lack of interdisciplinary collaboration between statisticians and professionals in urban planning or social sciences.</w:t>
      </w:r>
    </w:p>
    <w:bookmarkEnd w:id="25"/>
    <w:bookmarkStart w:id="26" w:name="opportunities-for-growth"/>
    <w:p>
      <w:pPr>
        <w:pStyle w:val="Heading2"/>
      </w:pPr>
      <w:r>
        <w:t xml:space="preserve">6. Opportunities for Growth</w:t>
      </w:r>
    </w:p>
    <w:p>
      <w:pPr>
        <w:pStyle w:val="FirstParagraph"/>
      </w:pPr>
      <w:r>
        <w:t xml:space="preserve">The demand for skilled statisticians in HCMC is rising due to the city’s focus on smart city initiatives and digital transformation. Universities like the University of Science, Ho Chi Minh City, are expanding their statistics programs to meet this need. Moreover, partnerships with international organizations could provide access to advanced training and funding for innovative statistical projects.</w:t>
      </w:r>
    </w:p>
    <w:bookmarkEnd w:id="26"/>
    <w:bookmarkStart w:id="27" w:name="conclusion"/>
    <w:p>
      <w:pPr>
        <w:pStyle w:val="Heading2"/>
      </w:pPr>
      <w:r>
        <w:t xml:space="preserve">7. Conclusion</w:t>
      </w:r>
    </w:p>
    <w:p>
      <w:pPr>
        <w:pStyle w:val="FirstParagraph"/>
      </w:pPr>
      <w:r>
        <w:t xml:space="preserve">This Undergraduate Thesis underscores the vital role of a statistician in Vietnam Ho Chi Minh City as a catalyst for evidence-based decision-making in an era of rapid urbanization. While challenges such as data quality and institutional constraints persist, the growing recognition of statistical expertise offers hope for meaningful progress. Future research should explore ways to enhance interdisciplinary collaboration and invest in technological infrastructure to empower statisticians in HCMC.</w:t>
      </w:r>
    </w:p>
    <w:bookmarkEnd w:id="27"/>
    <w:bookmarkStart w:id="28" w:name="references"/>
    <w:p>
      <w:pPr>
        <w:pStyle w:val="Heading2"/>
      </w:pPr>
      <w:r>
        <w:t xml:space="preserve">References</w:t>
      </w:r>
    </w:p>
    <w:p>
      <w:pPr>
        <w:numPr>
          <w:ilvl w:val="0"/>
          <w:numId w:val="1001"/>
        </w:numPr>
        <w:pStyle w:val="Compact"/>
      </w:pPr>
      <w:r>
        <w:t xml:space="preserve">Smith, J. (2019). *Data-Driven Urban Governance: A Global Perspective*. Journal of Applied Statistics, 46(3), 512-530.</w:t>
      </w:r>
    </w:p>
    <w:p>
      <w:pPr>
        <w:numPr>
          <w:ilvl w:val="0"/>
          <w:numId w:val="1001"/>
        </w:numPr>
        <w:pStyle w:val="Compact"/>
      </w:pPr>
      <w:r>
        <w:t xml:space="preserve">Ho Chi Minh City Department of Statistics. (2023). *Annual Statistical Report on Economic and Social Development*.</w:t>
      </w:r>
    </w:p>
    <w:bookmarkEnd w:id="28"/>
    <w:bookmarkStart w:id="29" w:name="appendices"/>
    <w:p>
      <w:pPr>
        <w:pStyle w:val="Heading2"/>
      </w:pPr>
      <w:r>
        <w:t xml:space="preserve">Appendices</w:t>
      </w:r>
    </w:p>
    <w:p>
      <w:pPr>
        <w:pStyle w:val="FirstParagraph"/>
      </w:pPr>
      <w:r>
        <w:rPr>
          <w:bCs/>
          <w:b/>
        </w:rPr>
        <w:t xml:space="preserve">Appendix A: Interview Questions for Statisticians</w:t>
      </w:r>
      <w:r>
        <w:br/>
      </w:r>
      <w:r>
        <w:t xml:space="preserve">- What are the most significant challenges you face in your work?</w:t>
      </w:r>
      <w:r>
        <w:br/>
      </w:r>
      <w:r>
        <w:t xml:space="preserve">- How do you ensure the accuracy of your data analysis?</w:t>
      </w:r>
      <w:r>
        <w:br/>
      </w:r>
      <w:r>
        <w:t xml:space="preserve">- What technological tools do you use regularly?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Vietnam Ho Chi Minh City</dc:title>
  <dc:creator/>
  <dc:language>en</dc:language>
  <cp:keywords/>
  <dcterms:created xsi:type="dcterms:W3CDTF">2026-07-23T16:45:44Z</dcterms:created>
  <dcterms:modified xsi:type="dcterms:W3CDTF">2026-07-23T16:45:44Z</dcterms:modified>
</cp:coreProperties>
</file>

<file path=docProps/custom.xml><?xml version="1.0" encoding="utf-8"?>
<Properties xmlns="http://schemas.openxmlformats.org/officeDocument/2006/custom-properties" xmlns:vt="http://schemas.openxmlformats.org/officeDocument/2006/docPropsVTypes"/>
</file>