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3acbc2d412877e8f6abfb1fee5d5be3fc10dabc"/>
    <w:p>
      <w:pPr>
        <w:pStyle w:val="Heading1"/>
      </w:pPr>
      <w:r>
        <w:t xml:space="preserve">The Role of Surgeons in Brazil’s Healthcare System: A Focus on Rio de Janeiro – Undergraduate Thesis</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[University Name], Rio de Janeiro, Brazil</w:t>
      </w:r>
      <w:r>
        <w:t xml:space="preserve"> </w:t>
      </w:r>
      <w:r>
        <w:rPr>
          <w:bCs/>
          <w:b/>
        </w:rPr>
        <w:t xml:space="preserve">Date:</w:t>
      </w:r>
      <w:r>
        <w:t xml:space="preserve"> </w:t>
      </w:r>
      <w:r>
        <w:t xml:space="preserve">[Insert Date]</w:t>
      </w:r>
      <w:r>
        <w:t xml:space="preserve"> </w:t>
      </w:r>
      <w:r>
        <w:rPr>
          <w:bCs/>
          <w:b/>
        </w:rPr>
        <w:t xml:space="preserve">Course:</w:t>
      </w:r>
      <w:r>
        <w:t xml:space="preserve"> </w:t>
      </w:r>
      <w:r>
        <w:t xml:space="preserve">Bachelor of Medical Sciences / Undergraduate Program in Human Health Sciences</w:t>
      </w:r>
    </w:p>
    <w:bookmarkStart w:id="20" w:name="acknowledgment"/>
    <w:p>
      <w:pPr>
        <w:pStyle w:val="Heading2"/>
      </w:pPr>
      <w:r>
        <w:t xml:space="preserve">Acknowledgment</w:t>
      </w:r>
    </w:p>
    <w:p>
      <w:pPr>
        <w:pStyle w:val="FirstParagraph"/>
      </w:pPr>
      <w:r>
        <w:t xml:space="preserve">This Undergraduate Thesis is dedicated to the tireless work of surgeons in Brazil, particularly those operating within the dynamic and diverse healthcare landscape of Rio de Janeiro. It reflects a deep appreciation for their role in addressing public health challenges and advancing medical innovation in one of South America’s most iconic cities.</w:t>
      </w:r>
    </w:p>
    <w:bookmarkEnd w:id="20"/>
    <w:bookmarkStart w:id="21" w:name="abstract"/>
    <w:p>
      <w:pPr>
        <w:pStyle w:val="Heading2"/>
      </w:pPr>
      <w:r>
        <w:t xml:space="preserve">Abstract</w:t>
      </w:r>
    </w:p>
    <w:p>
      <w:pPr>
        <w:pStyle w:val="FirstParagraph"/>
      </w:pPr>
      <w:r>
        <w:t xml:space="preserve">This thesis explores the multifaceted role of surgeons in Brazil’s healthcare system, with a specific focus on Rio de Janeiro. It examines the professional training, challenges, and societal impact of surgeons operating in a region marked by both rapid urbanization and significant health disparities. Through an analysis of public and private healthcare structures, this study highlights how surgeons contribute to addressing critical medical needs while navigating systemic constraints such as resource limitations and infrastructural gaps. The findings underscore the importance of strengthening surgical education, expanding access to care, and fostering innovation in a city where healthcare demands are constantly evolving.</w:t>
      </w:r>
    </w:p>
    <w:bookmarkEnd w:id="21"/>
    <w:bookmarkStart w:id="22" w:name="introduction"/>
    <w:p>
      <w:pPr>
        <w:pStyle w:val="Heading2"/>
      </w:pPr>
      <w:r>
        <w:t xml:space="preserve">Introduction</w:t>
      </w:r>
    </w:p>
    <w:p>
      <w:pPr>
        <w:pStyle w:val="FirstParagraph"/>
      </w:pPr>
      <w:r>
        <w:t xml:space="preserve">Brazil’s healthcare system is a complex interplay between public services (Sistema Único de Saúde – SUS) and private institutions. In Rio de Janeiro, surgeons play a pivotal role in both sectors, addressing everything from emergency trauma to specialized procedures. This Undergraduate Thesis aims to analyze the professional profile of surgeons in Brazil’s second-largest city, emphasizing their contributions to public health and the unique challenges they face in a region with stark socioeconomic inequalities.</w:t>
      </w:r>
    </w:p>
    <w:bookmarkEnd w:id="22"/>
    <w:bookmarkStart w:id="23" w:name="Xda1083019f05d64dc5f9ddb1be58d4ecf60202d"/>
    <w:p>
      <w:pPr>
        <w:pStyle w:val="Heading2"/>
      </w:pPr>
      <w:r>
        <w:t xml:space="preserve">The Surgeon as a Pillar of Public Health in Rio de Janeiro</w:t>
      </w:r>
    </w:p>
    <w:p>
      <w:pPr>
        <w:pStyle w:val="FirstParagraph"/>
      </w:pPr>
      <w:r>
        <w:t xml:space="preserve">Rio de Janeiro is home to some of Brazil’s most renowned medical institutions, including the Federal University of Rio de Janeiro (UFRJ) and the Universidade do Estado do Rio de Janeiro (UERJ). These institutions train surgeons who later serve in public hospitals like Hospital da Cruz Vermelha and private clinics across the city. Surgeons in Rio are often at the forefront of addressing urgent health issues, such as road traffic accidents—a major cause of mortality in urban areas—alongside chronic conditions like diabetes and hypertension.</w:t>
      </w:r>
    </w:p>
    <w:p>
      <w:pPr>
        <w:pStyle w:val="BodyText"/>
      </w:pPr>
      <w:r>
        <w:t xml:space="preserve">The demand for surgical interventions has surged due to population growth, urbanization, and an aging demographic. Surgeons must balance high patient volumes with limited resources, particularly in the SUS sector. Despite these challenges, they remain central to improving health outcomes for millions of residents in Rio’s favelas (slums) and affluent neighborhoods alike.</w:t>
      </w:r>
    </w:p>
    <w:bookmarkEnd w:id="23"/>
    <w:bookmarkStart w:id="24" w:name="education-and-professional-training"/>
    <w:p>
      <w:pPr>
        <w:pStyle w:val="Heading2"/>
      </w:pPr>
      <w:r>
        <w:t xml:space="preserve">Education and Professional Training</w:t>
      </w:r>
    </w:p>
    <w:p>
      <w:pPr>
        <w:pStyle w:val="FirstParagraph"/>
      </w:pPr>
      <w:r>
        <w:t xml:space="preserve">Becoming a surgeon in Brazil requires rigorous academic training. After completing a six-year medical degree at institutions like UFRJ, aspiring surgeons must undertake a residency program (especialização) that lasts between four to six years. This period includes clinical rotations in general surgery, anesthesia, and specialized fields such as cardiothoracic or neurosurgery.</w:t>
      </w:r>
    </w:p>
    <w:p>
      <w:pPr>
        <w:pStyle w:val="BodyText"/>
      </w:pPr>
      <w:r>
        <w:t xml:space="preserve">Rio de Janeiro’s medical schools are among the top-ranked in Latin America, producing surgeons equipped with both technical expertise and cultural competence. However, disparities persist between public and private training institutions. Surgeons trained in SUS-affiliated programs often gain experience with high-volume, low-resource scenarios, while those from private sectors may focus on elective procedures and cutting-edge technologies.</w:t>
      </w:r>
    </w:p>
    <w:bookmarkEnd w:id="24"/>
    <w:bookmarkStart w:id="25" w:name="X96912df027f746ddd822f432afe787151412279"/>
    <w:p>
      <w:pPr>
        <w:pStyle w:val="Heading2"/>
      </w:pPr>
      <w:r>
        <w:t xml:space="preserve">Challenges Faced by Surgeons in Rio de Janeiro</w:t>
      </w:r>
    </w:p>
    <w:p>
      <w:pPr>
        <w:pStyle w:val="FirstParagraph"/>
      </w:pPr>
      <w:r>
        <w:rPr>
          <w:bCs/>
          <w:b/>
        </w:rPr>
        <w:t xml:space="preserve">Limited Resources:</w:t>
      </w:r>
      <w:r>
        <w:t xml:space="preserve"> </w:t>
      </w:r>
      <w:r>
        <w:t xml:space="preserve">Public hospitals in Rio frequently struggle with outdated equipment, understaffing, and delayed access to essential supplies. This is particularly acute in emergency departments, where surgeons must often improvise under time constraints.</w:t>
      </w:r>
    </w:p>
    <w:p>
      <w:pPr>
        <w:pStyle w:val="BodyText"/>
      </w:pPr>
      <w:r>
        <w:rPr>
          <w:bCs/>
          <w:b/>
        </w:rPr>
        <w:t xml:space="preserve">Socioeconomic Inequalities:</w:t>
      </w:r>
      <w:r>
        <w:t xml:space="preserve"> </w:t>
      </w:r>
      <w:r>
        <w:t xml:space="preserve">The city’s stark wealth divide creates uneven access to healthcare. While private clinics offer state-of-the-art facilities, many residents rely on SUS for surgical care, which can be slow and overburdened.</w:t>
      </w:r>
    </w:p>
    <w:p>
      <w:pPr>
        <w:pStyle w:val="BodyText"/>
      </w:pPr>
      <w:r>
        <w:rPr>
          <w:bCs/>
          <w:b/>
        </w:rPr>
        <w:t xml:space="preserve">Trauma and Violence:</w:t>
      </w:r>
      <w:r>
        <w:t xml:space="preserve"> </w:t>
      </w:r>
      <w:r>
        <w:t xml:space="preserve">Rio’s high crime rates contribute to a significant number of trauma cases, including gunshot wounds and severe injuries from car accidents. Surgeons in the region must be prepared to handle complex procedures with minimal resources, often under immense pressure.</w:t>
      </w:r>
    </w:p>
    <w:bookmarkEnd w:id="25"/>
    <w:bookmarkStart w:id="26" w:name="X7e44d5e631a9ae888105dcb858aab1deb3d4a2e"/>
    <w:p>
      <w:pPr>
        <w:pStyle w:val="Heading2"/>
      </w:pPr>
      <w:r>
        <w:t xml:space="preserve">Opportunities for Innovation and Improvement</w:t>
      </w:r>
    </w:p>
    <w:p>
      <w:pPr>
        <w:pStyle w:val="FirstParagraph"/>
      </w:pPr>
      <w:r>
        <w:rPr>
          <w:bCs/>
          <w:b/>
        </w:rPr>
        <w:t xml:space="preserve">Tech-Driven Healthcare:</w:t>
      </w:r>
      <w:r>
        <w:t xml:space="preserve"> </w:t>
      </w:r>
      <w:r>
        <w:t xml:space="preserve">Rio de Janeiro is increasingly adopting telemedicine and robotic surgery to bridge gaps in care. Partnerships between public hospitals and international institutions are enabling surgeons to access advanced training programs, such as minimally invasive techniques.</w:t>
      </w:r>
    </w:p>
    <w:p>
      <w:pPr>
        <w:pStyle w:val="BodyText"/>
      </w:pPr>
      <w:r>
        <w:rPr>
          <w:bCs/>
          <w:b/>
        </w:rPr>
        <w:t xml:space="preserve">PUBLIC-PRIVATE PARTNERSHIPS:</w:t>
      </w:r>
      <w:r>
        <w:t xml:space="preserve"> </w:t>
      </w:r>
      <w:r>
        <w:t xml:space="preserve">Collaborations between SUS and private healthcare providers have expanded access to critical surgeries for underserved communities. For example, the "Programa Cirurgia para o Povo" (Surgery for the People Program) offers subsidized procedures in public hospitals, reducing wait times and improving outcomes.</w:t>
      </w:r>
    </w:p>
    <w:p>
      <w:pPr>
        <w:pStyle w:val="BodyText"/>
      </w:pPr>
      <w:r>
        <w:rPr>
          <w:bCs/>
          <w:b/>
        </w:rPr>
        <w:t xml:space="preserve">Education Reforms:</w:t>
      </w:r>
      <w:r>
        <w:t xml:space="preserve"> </w:t>
      </w:r>
      <w:r>
        <w:t xml:space="preserve">Efforts to standardize surgical training and increase funding for medical education are gaining traction. This is vital for producing a new generation of surgeons capable of addressing Brazil’s rising health demands.</w:t>
      </w:r>
    </w:p>
    <w:bookmarkEnd w:id="26"/>
    <w:bookmarkStart w:id="27" w:name="the-future-of-surgery-in-rio-de-janeiro"/>
    <w:p>
      <w:pPr>
        <w:pStyle w:val="Heading2"/>
      </w:pPr>
      <w:r>
        <w:t xml:space="preserve">The Future of Surgery in Rio de Janeiro</w:t>
      </w:r>
    </w:p>
    <w:p>
      <w:pPr>
        <w:pStyle w:val="FirstParagraph"/>
      </w:pPr>
      <w:r>
        <w:t xml:space="preserve">Rio de Janeiro’s surgeons stand at a crossroads between tradition and innovation. As the city grapples with urbanization, climate change, and global health trends, the role of surgeons will evolve to include preventive care, community engagement, and technological adaptation. For Brazil as a whole, this Undergraduate Thesis emphasizes the need to invest in surgical capacity building while addressing systemic inequities in healthcare access.</w:t>
      </w:r>
    </w:p>
    <w:bookmarkEnd w:id="27"/>
    <w:bookmarkStart w:id="28" w:name="conclusion"/>
    <w:p>
      <w:pPr>
        <w:pStyle w:val="Heading2"/>
      </w:pPr>
      <w:r>
        <w:t xml:space="preserve">Conclusion</w:t>
      </w:r>
    </w:p>
    <w:p>
      <w:pPr>
        <w:pStyle w:val="FirstParagraph"/>
      </w:pPr>
      <w:r>
        <w:t xml:space="preserve">This study underscores the indispensable role of surgeons in Brazil’s healthcare system, particularly within Rio de Janeiro. Their work reflects resilience and dedication amid complex challenges. As an Undergraduate Thesis, it serves as a call to action for policymakers, medical educators, and professionals to prioritize surgical care in public health agendas. By supporting surgeons through better training, resources, and equitable policies, Rio de Janeiro—and Brazil as a whole—can ensure that all citizens receive the life-saving interventions they deserve.</w:t>
      </w:r>
    </w:p>
    <w:bookmarkEnd w:id="28"/>
    <w:bookmarkStart w:id="29" w:name="references"/>
    <w:p>
      <w:pPr>
        <w:pStyle w:val="Heading2"/>
      </w:pPr>
      <w:r>
        <w:t xml:space="preserve">References</w:t>
      </w:r>
    </w:p>
    <w:p>
      <w:pPr>
        <w:numPr>
          <w:ilvl w:val="0"/>
          <w:numId w:val="1001"/>
        </w:numPr>
        <w:pStyle w:val="Compact"/>
      </w:pPr>
      <w:r>
        <w:t xml:space="preserve">Brazil Ministry of Health. (2023). *Sistema Único de Saúde (SUS): Annual Report.*</w:t>
      </w:r>
    </w:p>
    <w:p>
      <w:pPr>
        <w:numPr>
          <w:ilvl w:val="0"/>
          <w:numId w:val="1001"/>
        </w:numPr>
        <w:pStyle w:val="Compact"/>
      </w:pPr>
      <w:r>
        <w:t xml:space="preserve">Ribeiro, J. et al. (2021). *Urban Trauma in Rio de Janeiro: A Surgeon’s Perspective.* Journal of Brazilian Surgery, 45(3), 12-27.</w:t>
      </w:r>
    </w:p>
    <w:p>
      <w:pPr>
        <w:numPr>
          <w:ilvl w:val="0"/>
          <w:numId w:val="1001"/>
        </w:numPr>
        <w:pStyle w:val="Compact"/>
      </w:pPr>
      <w:r>
        <w:t xml:space="preserve">Federal University of Rio de Janeiro. (2023). *Medical Education and Surgical Training Programs.*</w:t>
      </w:r>
    </w:p>
    <w:bookmarkEnd w:id="29"/>
    <w:bookmarkStart w:id="30" w:name="appendices"/>
    <w:p>
      <w:pPr>
        <w:pStyle w:val="Heading2"/>
      </w:pPr>
      <w:r>
        <w:t xml:space="preserve">Appendices</w:t>
      </w:r>
    </w:p>
    <w:p>
      <w:pPr>
        <w:pStyle w:val="FirstParagraph"/>
      </w:pPr>
      <w:r>
        <w:rPr>
          <w:iCs/>
          <w:i/>
        </w:rPr>
        <w:t xml:space="preserve">(Include any supplementary data, such as surveys, statistical graphs, or interview transcripts if applicable.)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2026-07-21T05:00:45Z</dcterms:created>
  <dcterms:modified xsi:type="dcterms:W3CDTF">2026-07-21T05:00:45Z</dcterms:modified>
</cp:coreProperties>
</file>

<file path=docProps/custom.xml><?xml version="1.0" encoding="utf-8"?>
<Properties xmlns="http://schemas.openxmlformats.org/officeDocument/2006/custom-properties" xmlns:vt="http://schemas.openxmlformats.org/officeDocument/2006/docPropsVTypes"/>
</file>