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Surgeon</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9" w:name="Xb469546ea7f6b5c8886a02de3e490103a1af702"/>
    <w:p>
      <w:pPr>
        <w:pStyle w:val="Heading1"/>
      </w:pPr>
      <w:r>
        <w:t xml:space="preserve">Undergraduate Thesis: The Role of a Surgeon in the United Arab Emirates, Abu Dhabi</w:t>
      </w:r>
    </w:p>
    <w:bookmarkStart w:id="20" w:name="abstract"/>
    <w:p>
      <w:pPr>
        <w:pStyle w:val="Heading2"/>
      </w:pPr>
      <w:r>
        <w:t xml:space="preserve">Abstract</w:t>
      </w:r>
    </w:p>
    <w:p>
      <w:pPr>
        <w:pStyle w:val="FirstParagraph"/>
      </w:pPr>
      <w:r>
        <w:t xml:space="preserve">This Undergraduate Thesis explores the critical role of a Surgeon within the healthcare system of the United Arab Emirates, specifically in Abu Dhabi. As a rapidly developing region with advanced medical infrastructure, Abu Dhabi presents unique challenges and opportunities for surgical professionals. This document examines the educational requirements, professional responsibilities, and societal impact of surgeons operating in this dynamic environment. The study also highlights how surgical practices in Abu Dhabi align with global standards while addressing local health needs, making it an essential analysis for students of healthcare and medical science.</w:t>
      </w:r>
    </w:p>
    <w:bookmarkEnd w:id="20"/>
    <w:bookmarkStart w:id="21" w:name="introduction"/>
    <w:p>
      <w:pPr>
        <w:pStyle w:val="Heading2"/>
      </w:pPr>
      <w:r>
        <w:t xml:space="preserve">1. Introduction</w:t>
      </w:r>
    </w:p>
    <w:p>
      <w:pPr>
        <w:pStyle w:val="FirstParagraph"/>
      </w:pPr>
      <w:r>
        <w:t xml:space="preserve">The United Arab Emirates (UAE) has emerged as a global leader in healthcare innovation, with Abu Dhabi at the forefront of medical advancements. As part of this progress, the role of a Surgeon in Abu Dhabi is pivotal in ensuring high-quality patient care and advancing medical research. This thesis investigates how surgeons navigate the unique demands of practicing medicine in a region characterized by rapid urbanization, cultural diversity, and cutting-edge healthcare facilities.</w:t>
      </w:r>
    </w:p>
    <w:p>
      <w:pPr>
        <w:pStyle w:val="BodyText"/>
      </w:pPr>
      <w:r>
        <w:t xml:space="preserve">The study focuses on three key areas: (1) the qualifications required to become a surgeon in Abu Dhabi, (2) the challenges faced by surgeons operating within this region’s healthcare system, and (3) the contributions of surgeons to public health in Abu Dhabi. By analyzing these aspects, this Undergraduate Thesis aims to provide a comprehensive understanding of the Surgeon’s role as both a medical practitioner and a vital component of Abu Dhabi’s healthcare ecosystem.</w:t>
      </w:r>
    </w:p>
    <w:bookmarkEnd w:id="21"/>
    <w:bookmarkStart w:id="22" w:name="Xae77a92c2d2bb413954acc3e4fab31b2dd20f7d"/>
    <w:p>
      <w:pPr>
        <w:pStyle w:val="Heading2"/>
      </w:pPr>
      <w:r>
        <w:t xml:space="preserve">2. Qualifications and Training for Surgeons in the United Arab Emirates</w:t>
      </w:r>
    </w:p>
    <w:p>
      <w:pPr>
        <w:pStyle w:val="FirstParagraph"/>
      </w:pPr>
      <w:r>
        <w:t xml:space="preserve">Becoming a surgeon in the United Arab Emirates, particularly in Abu Dhabi, requires rigorous education and certification. Aspiring surgeons must first complete a bachelor’s degree in a science-related field before enrolling in medical school. Following medical school graduation, individuals undergo postgraduate training through residency programs specialized in surgery.</w:t>
      </w:r>
    </w:p>
    <w:p>
      <w:pPr>
        <w:pStyle w:val="BodyText"/>
      </w:pPr>
      <w:r>
        <w:t xml:space="preserve">In Abu Dhabi, surgical residents often train at prestigious institutions such as the Sheikh Khalifa Medical City or Al Nahda Hospital, where they gain hands-on experience under the supervision of experienced Surgeons. After completing their residency (typically five to seven years), candidates must obtain a license from the Dubai Health Authority (DHA) or equivalent regulatory bodies in Abu Dhabi. This ensures that all surgeons meet international standards of competence and ethical practice.</w:t>
      </w:r>
    </w:p>
    <w:bookmarkEnd w:id="22"/>
    <w:bookmarkStart w:id="23" w:name="X43d995350a27fd3bf486fcf0a7848d4e31cdd80"/>
    <w:p>
      <w:pPr>
        <w:pStyle w:val="Heading2"/>
      </w:pPr>
      <w:r>
        <w:t xml:space="preserve">3. Challenges Faced by Surgeons in Abu Dhabi</w:t>
      </w:r>
    </w:p>
    <w:p>
      <w:pPr>
        <w:pStyle w:val="FirstParagraph"/>
      </w:pPr>
      <w:r>
        <w:t xml:space="preserve">Despite the region’s advanced medical infrastructure, surgeons in Abu Dhabi face several challenges. One major issue is the high volume of patients, particularly due to the UAE’s growing population and its status as a hub for medical tourism. This places significant pressure on surgical teams to deliver efficient and accurate care while maintaining safety standards.</w:t>
      </w:r>
    </w:p>
    <w:p>
      <w:pPr>
        <w:pStyle w:val="BodyText"/>
      </w:pPr>
      <w:r>
        <w:t xml:space="preserve">Another challenge is the rapid pace of technological change in surgery. Surgeons must stay updated with innovations such as robotic-assisted procedures, minimally invasive techniques, and AI-driven diagnostics. In Abu Dhabi, institutions like the Emirates Health Services (EHS) provide continuous professional development programs to help surgeons adapt to these advancements.</w:t>
      </w:r>
    </w:p>
    <w:p>
      <w:pPr>
        <w:pStyle w:val="BodyText"/>
      </w:pPr>
      <w:r>
        <w:t xml:space="preserve">Cultural sensitivity is also a critical factor. Surgeons in Abu Dhabi must navigate diverse patient backgrounds while adhering to local norms and values. For example, communication strategies and consent procedures must respect both Islamic traditions and international medical ethics.</w:t>
      </w:r>
    </w:p>
    <w:bookmarkEnd w:id="23"/>
    <w:bookmarkStart w:id="24" w:name="X351388574fd20e84412c5384878e4dc6175b424"/>
    <w:p>
      <w:pPr>
        <w:pStyle w:val="Heading2"/>
      </w:pPr>
      <w:r>
        <w:t xml:space="preserve">4. Contributions of Surgeons to Public Health in Abu Dhabi</w:t>
      </w:r>
    </w:p>
    <w:p>
      <w:pPr>
        <w:pStyle w:val="FirstParagraph"/>
      </w:pPr>
      <w:r>
        <w:t xml:space="preserve">Surgeons play a central role in enhancing public health outcomes in Abu Dhabi. Through their expertise, they contribute to reducing mortality rates from surgical conditions such as trauma, cancer, and cardiovascular diseases. For instance, the establishment of specialized centers for orthopedic surgery and organ transplantation has significantly improved patient recovery times and quality of life.</w:t>
      </w:r>
    </w:p>
    <w:p>
      <w:pPr>
        <w:pStyle w:val="BodyText"/>
      </w:pPr>
      <w:r>
        <w:t xml:space="preserve">Moreover, surgeons in Abu Dhabi are actively involved in community health initiatives. They collaborate with local authorities to raise awareness about preventive care, conduct free screening programs, and participate in public education campaigns. These efforts align with the UAE’s Vision 2021 goal of achieving world-class healthcare services for all residents.</w:t>
      </w:r>
    </w:p>
    <w:bookmarkEnd w:id="24"/>
    <w:bookmarkStart w:id="25" w:name="X3772d36192a3cd6b3b66d292cc908c56cff1586"/>
    <w:p>
      <w:pPr>
        <w:pStyle w:val="Heading2"/>
      </w:pPr>
      <w:r>
        <w:t xml:space="preserve">5. Comparative Analysis: Surgeons in Abu Dhabi vs. Global Standards</w:t>
      </w:r>
    </w:p>
    <w:p>
      <w:pPr>
        <w:pStyle w:val="FirstParagraph"/>
      </w:pPr>
      <w:r>
        <w:t xml:space="preserve">The United Arab Emirates, and particularly Abu Dhabi, has invested heavily in aligning its healthcare system with global benchmarks. Surgeons in the region benefit from access to state-of-the-art facilities, including advanced imaging technologies and simulation labs for training. This level of infrastructure ensures that surgical practices in Abu Dhabi are on par with those in Europe or North America.</w:t>
      </w:r>
    </w:p>
    <w:p>
      <w:pPr>
        <w:pStyle w:val="BodyText"/>
      </w:pPr>
      <w:r>
        <w:t xml:space="preserve">However, challenges such as limited medical school seats and reliance on expatriate healthcare professionals remain. Addressing these gaps is crucial to ensuring a sustainable pipeline of locally trained Surgeons who can serve the community long-term.</w:t>
      </w:r>
    </w:p>
    <w:bookmarkEnd w:id="25"/>
    <w:bookmarkStart w:id="26" w:name="conclusion"/>
    <w:p>
      <w:pPr>
        <w:pStyle w:val="Heading2"/>
      </w:pPr>
      <w:r>
        <w:t xml:space="preserve">6. Conclusion</w:t>
      </w:r>
    </w:p>
    <w:p>
      <w:pPr>
        <w:pStyle w:val="FirstParagraph"/>
      </w:pPr>
      <w:r>
        <w:t xml:space="preserve">In conclusion, the role of a Surgeon in the United Arab Emirates’ capital, Abu Dhabi, is both demanding and transformative. As this Undergraduate Thesis has demonstrated, surgeons are not only skilled medical practitioners but also key drivers of innovation and public health improvement in a rapidly evolving region. Their work reflects the UAE’s commitment to excellence in healthcare while addressing local challenges through education, technology, and cultural sensitivity.</w:t>
      </w:r>
    </w:p>
    <w:p>
      <w:pPr>
        <w:pStyle w:val="BodyText"/>
      </w:pPr>
      <w:r>
        <w:t xml:space="preserve">Future research could explore the long-term impact of surgeon-led initiatives on Abu Dhabi’s healthcare landscape or examine global best practices for training Surgeons in emerging economies. For students and professionals in medical fields, this study underscores the importance of understanding the unique context of practicing medicine in regions like Abu Dhabi, where tradition and modernity converge to shape a new era of surgical excellence.</w:t>
      </w:r>
    </w:p>
    <w:bookmarkEnd w:id="26"/>
    <w:bookmarkStart w:id="28" w:name="references"/>
    <w:p>
      <w:pPr>
        <w:pStyle w:val="Heading2"/>
      </w:pPr>
      <w:r>
        <w:t xml:space="preserve">References</w:t>
      </w:r>
    </w:p>
    <w:p>
      <w:pPr>
        <w:pStyle w:val="FirstParagraph"/>
      </w:pPr>
      <w:r>
        <w:rPr>
          <w:iCs/>
          <w:i/>
        </w:rPr>
        <w:t xml:space="preserve">Dubai Health Authority. (2023). Surgeon Licensing Requirements.</w:t>
      </w:r>
      <w:r>
        <w:br/>
      </w:r>
      <w:r>
        <w:rPr>
          <w:iCs/>
          <w:i/>
        </w:rPr>
        <w:t xml:space="preserve">Sheikh Khalifa Medical City. (2023). Residency Programs in Surgery.</w:t>
      </w:r>
      <w:r>
        <w:br/>
      </w:r>
      <w:r>
        <w:rPr>
          <w:iCs/>
          <w:i/>
        </w:rPr>
        <w:t xml:space="preserve">United Arab Emirates Ministry of Health and Prevention. (2023). Vision 2021 Healthcare Goals.</w:t>
      </w:r>
    </w:p>
    <w:bookmarkStart w:id="27" w:name="note"/>
    <w:p>
      <w:pPr>
        <w:pStyle w:val="Heading3"/>
      </w:pPr>
      <w:r>
        <w:t xml:space="preserve">Note:</w:t>
      </w:r>
    </w:p>
    <w:p>
      <w:pPr>
        <w:pStyle w:val="FirstParagraph"/>
      </w:pPr>
      <w:r>
        <w:t xml:space="preserve">This Undergraduate Thesis is designed to meet the academic standards of institutions in the United Arab Emirates, with a focus on Surgeon education and practice in Abu Dhabi. All content is tailored to reflect the region’s unique healthcare context while adhering to global scholarly conventions.</w:t>
      </w:r>
    </w:p>
    <w:p>
      <w:pPr>
        <w:pStyle w:val="BodyText"/>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Surgeon in the United Arab Emirates, Abu Dhabi</dc:title>
  <dc:creator/>
  <dc:language>en</dc:language>
  <cp:keywords/>
  <dcterms:created xsi:type="dcterms:W3CDTF">2026-07-21T05:49:04Z</dcterms:created>
  <dcterms:modified xsi:type="dcterms:W3CDTF">2026-07-21T05:49:04Z</dcterms:modified>
</cp:coreProperties>
</file>

<file path=docProps/custom.xml><?xml version="1.0" encoding="utf-8"?>
<Properties xmlns="http://schemas.openxmlformats.org/officeDocument/2006/custom-properties" xmlns:vt="http://schemas.openxmlformats.org/officeDocument/2006/docPropsVTypes"/>
</file>