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f5af0398827b1c76abb0ce366f382e404a9fec5"/>
    <w:p>
      <w:pPr>
        <w:pStyle w:val="Heading1"/>
      </w:pPr>
      <w:r>
        <w:t xml:space="preserve">Undergraduate Thesis: The Role of Surgeons in the United States San Francisco Medical Landscape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California, San Francisco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surgeons in the United States, with a specific focus on San Francisco. As a pivotal city within the U.S. healthcare system, San Francisco presents unique challenges and opportunities for surgeons operating in diverse populations, advanced medical institutions, and innovative research environments. The study examines the educational pathways required to become a surgeon in this region, analyzes current surgical practices tailored to local health disparities, and evaluates the impact of technological advancements on surgical outcomes. By contextualizing these elements within the socio-cultural framework of San Francisco, this thesis underscores the critical contribution of surgeons to public health and medical innovation in one of America’s most dynamic urban centers.</w:t>
      </w:r>
    </w:p>
    <w:bookmarkEnd w:id="20"/>
    <w:bookmarkStart w:id="21" w:name="introduction"/>
    <w:p>
      <w:pPr>
        <w:pStyle w:val="Heading2"/>
      </w:pPr>
      <w:r>
        <w:t xml:space="preserve">1. Introduction</w:t>
      </w:r>
    </w:p>
    <w:p>
      <w:pPr>
        <w:pStyle w:val="FirstParagraph"/>
      </w:pPr>
      <w:r>
        <w:t xml:space="preserve">The United States is home to some of the world’s most prestigious surgical institutions, and San Francisco stands out as a hub for medical excellence. As an undergraduate student at the University of California, San Francisco (UCSF), I have been deeply inspired by the work of surgeons who bridge clinical practice with community service in this city. This thesis investigates how surgeons in San Francisco navigate the complexities of their profession while addressing local health needs, such as disparities in access to care, aging populations, and emerging public health crises like opioid addiction or climate-related medical challenges.</w:t>
      </w:r>
    </w:p>
    <w:p>
      <w:pPr>
        <w:pStyle w:val="BodyText"/>
      </w:pPr>
      <w:r>
        <w:t xml:space="preserve">The role of a surgeon extends beyond technical skill; it encompasses leadership, empathy, and adaptability. In San Francisco—a city known for its diversity and innovation—surgeons must also engage with cultural nuances in patient care and collaborate with interdisciplinary teams to address systemic barriers to health equity. This thesis argues that the training, practice, and societal impact of surgeons in San Francisco serve as a model for other U.S. cities facing similar demographic shifts.</w:t>
      </w:r>
    </w:p>
    <w:bookmarkEnd w:id="21"/>
    <w:bookmarkStart w:id="22" w:name="Xc3f7a4900a7a53c52967695a059a477c20d8505"/>
    <w:p>
      <w:pPr>
        <w:pStyle w:val="Heading2"/>
      </w:pPr>
      <w:r>
        <w:t xml:space="preserve">2. The Path to Becoming a Surgeon in the United States</w:t>
      </w:r>
    </w:p>
    <w:p>
      <w:pPr>
        <w:pStyle w:val="FirstParagraph"/>
      </w:pPr>
      <w:r>
        <w:t xml:space="preserve">Becoming a surgeon in the United States requires over 13 years of rigorous education and training, beginning with a bachelor’s degree, followed by four years of medical school, and then residency programs that can last between five to seven years. In San Francisco, students often pursue their undergraduate studies at institutions like UCSF or Stanford University before entering medical schools such as UCSF School of Medicine. The city’s proximity to top-tier research facilities and hospitals—including the UCSF Medical Center—provides aspiring surgeons with unparalleled opportunities to engage in cutting-edge clinical and scientific work.</w:t>
      </w:r>
    </w:p>
    <w:p>
      <w:pPr>
        <w:pStyle w:val="BodyText"/>
      </w:pPr>
      <w:r>
        <w:t xml:space="preserve">The residency experience in San Francisco is particularly distinctive, as residents train at institutions that serve a highly diverse patient population. For example, the UCSF Fresno Residency Program emphasizes community-based care for underserved populations, while the San Francisco General Hospital offers training in trauma surgery and global health initiatives. These experiences not only refine technical skills but also instill a commitment to social justice and equity—a hallmark of surgeons in this region.</w:t>
      </w:r>
    </w:p>
    <w:bookmarkEnd w:id="22"/>
    <w:bookmarkStart w:id="23" w:name="Xb2b38ddd1707b29ea65cf16254b5552226d4227"/>
    <w:p>
      <w:pPr>
        <w:pStyle w:val="Heading2"/>
      </w:pPr>
      <w:r>
        <w:t xml:space="preserve">3. Surgical Practices and Challenges in San Francisco</w:t>
      </w:r>
    </w:p>
    <w:p>
      <w:pPr>
        <w:pStyle w:val="FirstParagraph"/>
      </w:pPr>
      <w:r>
        <w:t xml:space="preserve">San Francisco’s unique demographics shape the types of surgeries performed by its surgeons. The city’s aging population, for instance, has increased demand for orthopedic and cardiovascular procedures. Additionally, the prevalence of homelessness and substance use disorders necessitates specialized surgical approaches, such as trauma care for patients with complex comorbidities.</w:t>
      </w:r>
    </w:p>
    <w:p>
      <w:pPr>
        <w:pStyle w:val="BodyText"/>
      </w:pPr>
      <w:r>
        <w:t xml:space="preserve">One notable challenge is addressing health disparities among marginalized communities. Surgeons in San Francisco often collaborate with public health agencies to reduce gaps in access to care for low-income residents and immigrants. For example, initiatives like the</w:t>
      </w:r>
      <w:r>
        <w:t xml:space="preserve"> </w:t>
      </w:r>
      <w:r>
        <w:rPr>
          <w:iCs/>
          <w:i/>
        </w:rPr>
        <w:t xml:space="preserve">San Francisco Department of Public Health’s Surgical Outreach Program</w:t>
      </w:r>
      <w:r>
        <w:t xml:space="preserve"> </w:t>
      </w:r>
      <w:r>
        <w:t xml:space="preserve">work to ensure that underserved patients receive timely interventions.</w:t>
      </w:r>
    </w:p>
    <w:p>
      <w:pPr>
        <w:pStyle w:val="BodyText"/>
      </w:pPr>
      <w:r>
        <w:t xml:space="preserve">Tech innovation is another defining feature of surgical practice in San Francisco. Institutions like UCSF have integrated robotic-assisted surgery and AI-driven diagnostic tools into their procedures, improving precision and recovery times for patients. Surgeons in this city are also at the forefront of telemedicine, using virtual platforms to provide consultations and postoperative care to patients in rural areas surrounding the Bay Area.</w:t>
      </w:r>
    </w:p>
    <w:bookmarkEnd w:id="23"/>
    <w:bookmarkStart w:id="24" w:name="X25fb676c983d228ae361526494ba2e5d918e6b4"/>
    <w:p>
      <w:pPr>
        <w:pStyle w:val="Heading2"/>
      </w:pPr>
      <w:r>
        <w:t xml:space="preserve">4. Case Study: The Role of Surgeons in Public Health Emergencies</w:t>
      </w:r>
    </w:p>
    <w:p>
      <w:pPr>
        <w:pStyle w:val="FirstParagraph"/>
      </w:pPr>
      <w:r>
        <w:t xml:space="preserve">The COVID-19 pandemic highlighted the critical role of surgeons in public health crises. In San Francisco, surgeons at UCSF Medical Center and other hospitals were redeployed to manage surge capacity, perform emergency procedures, and support ICU teams. Their adaptability during this time demonstrated how surgical training equips professionals to respond swiftly to unanticipated challenges.</w:t>
      </w:r>
    </w:p>
    <w:p>
      <w:pPr>
        <w:pStyle w:val="BodyText"/>
      </w:pPr>
      <w:r>
        <w:t xml:space="preserve">Moreover, the pandemic underscored the importance of preventive care in reducing surgical burden. Surgeons in San Francisco have since advocated for policies that emphasize vaccination programs and early intervention for chronic conditions—efforts that align with broader public health goals.</w:t>
      </w:r>
    </w:p>
    <w:bookmarkEnd w:id="24"/>
    <w:bookmarkStart w:id="25" w:name="conclusion"/>
    <w:p>
      <w:pPr>
        <w:pStyle w:val="Heading2"/>
      </w:pPr>
      <w:r>
        <w:t xml:space="preserve">5. Conclusion</w:t>
      </w:r>
    </w:p>
    <w:p>
      <w:pPr>
        <w:pStyle w:val="FirstParagraph"/>
      </w:pPr>
      <w:r>
        <w:t xml:space="preserve">This Undergraduate Thesis has explored the integral role of surgeons in the United States, with a focus on their contributions to the healthcare system of San Francisco. Through a blend of academic rigor, clinical excellence, and community engagement, surgeons in this city exemplify how medical professionals can address both local and global health challenges. Their work reflects not only technical mastery but also a deep commitment to equity and innovation—a legacy that will continue to shape the future of surgery in America.</w:t>
      </w:r>
    </w:p>
    <w:p>
      <w:pPr>
        <w:pStyle w:val="BodyText"/>
      </w:pPr>
      <w:r>
        <w:t xml:space="preserve">As San Francisco evolves, so too will the demands placed on its surgeons. By fostering collaboration between academia, hospitals, and community organizations, the city can ensure that its surgical professionals remain at the forefront of medical advancement while addressing emerging health needs. This thesis serves as a testament to the enduring impact of surgeons in shaping a healthier United States—one community at a time.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United States San Francisco</dc:title>
  <dc:creator/>
  <dc:language>en</dc:language>
  <cp:keywords/>
  <dcterms:created xsi:type="dcterms:W3CDTF">2026-07-21T05:49:35Z</dcterms:created>
  <dcterms:modified xsi:type="dcterms:W3CDTF">2026-07-21T05:49:35Z</dcterms:modified>
</cp:coreProperties>
</file>

<file path=docProps/custom.xml><?xml version="1.0" encoding="utf-8"?>
<Properties xmlns="http://schemas.openxmlformats.org/officeDocument/2006/custom-properties" xmlns:vt="http://schemas.openxmlformats.org/officeDocument/2006/docPropsVTypes"/>
</file>