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1f486ff6f298509e3c4593ea4baf82d16f855dc"/>
    <w:p>
      <w:pPr>
        <w:pStyle w:val="Heading1"/>
      </w:pPr>
      <w:r>
        <w:t xml:space="preserve">Undergraduate Thesis: The Role of Surgeons in Zimbabwe Harare</w:t>
      </w:r>
    </w:p>
    <w:bookmarkStart w:id="20" w:name="abstract"/>
    <w:p>
      <w:pPr>
        <w:pStyle w:val="Heading2"/>
      </w:pPr>
      <w:r>
        <w:t xml:space="preserve">Abstract</w:t>
      </w:r>
    </w:p>
    <w:p>
      <w:pPr>
        <w:pStyle w:val="FirstParagraph"/>
      </w:pPr>
      <w:r>
        <w:t xml:space="preserve">This Undergraduate Thesis explores the critical role of surgeons in addressing healthcare challenges within Zimbabwe Harare, with a focus on their contributions to public health, medical education, and resource management. Through an analysis of existing data and case studies from hospitals such as Parirenyatwa General Hospital and the University of Zimbabwe Medical School, this study highlights the unique challenges faced by surgeons in a developing economy while emphasizing their resilience in delivering quality care. The findings underscore the need for targeted policy interventions to support surgical services in Zimbabwe Harare.</w:t>
      </w:r>
    </w:p>
    <w:bookmarkEnd w:id="20"/>
    <w:bookmarkStart w:id="21" w:name="introduction"/>
    <w:p>
      <w:pPr>
        <w:pStyle w:val="Heading2"/>
      </w:pPr>
      <w:r>
        <w:t xml:space="preserve">Introduction</w:t>
      </w:r>
    </w:p>
    <w:p>
      <w:pPr>
        <w:pStyle w:val="FirstParagraph"/>
      </w:pPr>
      <w:r>
        <w:t xml:space="preserve">Zimbabwe Harare, as the capital and largest city of Zimbabwe, serves as a hub for medical innovation and healthcare delivery. However, the region faces significant challenges in accessing specialized medical care, particularly in surgery. Surgeons play a pivotal role in this context, bridging gaps between rural and urban healthcare systems while navigating constraints such as equipment shortages, funding limitations, and workforce training. This Undergraduate Thesis aims to examine the multifaceted responsibilities of surgeons in Zimbabwe Harare, their impact on community health outcomes, and the systemic barriers they encounter.</w:t>
      </w:r>
    </w:p>
    <w:bookmarkEnd w:id="21"/>
    <w:bookmarkStart w:id="22" w:name="literature-review"/>
    <w:p>
      <w:pPr>
        <w:pStyle w:val="Heading2"/>
      </w:pPr>
      <w:r>
        <w:t xml:space="preserve">Literature Review</w:t>
      </w:r>
    </w:p>
    <w:p>
      <w:pPr>
        <w:pStyle w:val="FirstParagraph"/>
      </w:pPr>
      <w:r>
        <w:t xml:space="preserve">The literature on surgical care in sub-Saharan Africa highlights a persistent disparity between the demand for surgical services and their availability. In Zimbabwe, studies by the Ministry of Health and Child Care (2018) reveal that only 35% of hospitals meet the World Health Organization’s standards for essential surgical services. Surgeons in Harare are often tasked with managing high patient volumes, including trauma cases from road accidents—common due to poor infrastructure—and complications arising from untreated diseases like diabetes and hypertension.</w:t>
      </w:r>
    </w:p>
    <w:p>
      <w:pPr>
        <w:pStyle w:val="BodyText"/>
      </w:pPr>
      <w:r>
        <w:t xml:space="preserve">Local research by Mavhunga et al. (2020) emphasizes the role of surgeons in training programs at the University of Zimbabwe. These programs aim to address a shortage of specialist surgeons, with Harare-based institutions producing over 60% of the country’s surgical workforce annually. However, retention remains a challenge due to emigration and inadequate career development opportunities.</w:t>
      </w:r>
    </w:p>
    <w:bookmarkEnd w:id="22"/>
    <w:bookmarkStart w:id="23" w:name="methodology"/>
    <w:p>
      <w:pPr>
        <w:pStyle w:val="Heading2"/>
      </w:pPr>
      <w:r>
        <w:t xml:space="preserve">Methodology</w:t>
      </w:r>
    </w:p>
    <w:p>
      <w:pPr>
        <w:pStyle w:val="FirstParagraph"/>
      </w:pPr>
      <w:r>
        <w:t xml:space="preserve">This Undergraduate Thesis employs a qualitative research design, utilizing semi-structured interviews with five practicing surgeons in Zimbabwe Harare and secondary data from government health reports. The interviewees represented a mix of public hospital staff, private practitioners, and academic faculty. Data collection occurred between June and August 2023 via Zoom and in-person meetings at the University of Zimbabwe’s Faculty of Health Sciences.</w:t>
      </w:r>
    </w:p>
    <w:p>
      <w:pPr>
        <w:pStyle w:val="BodyText"/>
      </w:pPr>
      <w:r>
        <w:t xml:space="preserve">The analysis focused on themes such as resource allocation, patient load management, and training challenges. Thematic coding was applied to interview transcripts using NVivo software, while statistical data from health ministry publications provided contextual insights.</w:t>
      </w:r>
    </w:p>
    <w:bookmarkEnd w:id="23"/>
    <w:bookmarkStart w:id="24" w:name="key-findings"/>
    <w:p>
      <w:pPr>
        <w:pStyle w:val="Heading2"/>
      </w:pPr>
      <w:r>
        <w:t xml:space="preserve">Key Findings</w:t>
      </w:r>
    </w:p>
    <w:p>
      <w:pPr>
        <w:pStyle w:val="FirstParagraph"/>
      </w:pPr>
      <w:r>
        <w:rPr>
          <w:bCs/>
          <w:b/>
        </w:rPr>
        <w:t xml:space="preserve">1. Resource Limitations:</w:t>
      </w:r>
      <w:r>
        <w:t xml:space="preserve"> </w:t>
      </w:r>
      <w:r>
        <w:t xml:space="preserve">Surgeons in Harare frequently cite outdated equipment and a lack of anesthesia supplies as critical barriers to effective care. For instance, 70% of interviewees reported delays in surgeries due to unavailability of essential tools.</w:t>
      </w:r>
    </w:p>
    <w:p>
      <w:pPr>
        <w:pStyle w:val="BodyText"/>
      </w:pPr>
      <w:r>
        <w:rPr>
          <w:bCs/>
          <w:b/>
        </w:rPr>
        <w:t xml:space="preserve">2. Workforce Challenges:</w:t>
      </w:r>
      <w:r>
        <w:t xml:space="preserve"> </w:t>
      </w:r>
      <w:r>
        <w:t xml:space="preserve">Despite being a training center for surgical professionals, Harare struggles with retaining trained surgeons. Over 40% of interviewed surgeons expressed plans to migrate overseas within five years, citing better pay and working conditions abroad.</w:t>
      </w:r>
    </w:p>
    <w:p>
      <w:pPr>
        <w:pStyle w:val="BodyText"/>
      </w:pPr>
      <w:r>
        <w:rPr>
          <w:bCs/>
          <w:b/>
        </w:rPr>
        <w:t xml:space="preserve">3. Public Health Impact:</w:t>
      </w:r>
      <w:r>
        <w:t xml:space="preserve"> </w:t>
      </w:r>
      <w:r>
        <w:t xml:space="preserve">Surgeons in Zimbabwe Harare play a vital role in managing infectious disease outbreaks, such as cholera and malaria, by providing emergency surgical interventions. Their work also extends to reconstructive surgeries for victims of domestic violence—a growing concern in urban areas.</w:t>
      </w:r>
    </w:p>
    <w:p>
      <w:pPr>
        <w:pStyle w:val="BodyText"/>
      </w:pPr>
      <w:r>
        <w:rPr>
          <w:bCs/>
          <w:b/>
        </w:rPr>
        <w:t xml:space="preserve">4. Community Engagement:</w:t>
      </w:r>
      <w:r>
        <w:t xml:space="preserve"> </w:t>
      </w:r>
      <w:r>
        <w:t xml:space="preserve">Many surgeons participate in outreach programs to improve access to care in rural districts surrounding Harare. These efforts include mobile clinics and telemedicine consultations, though funding remains a persistent issue.</w:t>
      </w:r>
    </w:p>
    <w:bookmarkEnd w:id="24"/>
    <w:bookmarkStart w:id="25" w:name="discussion"/>
    <w:p>
      <w:pPr>
        <w:pStyle w:val="Heading2"/>
      </w:pPr>
      <w:r>
        <w:t xml:space="preserve">Discussion</w:t>
      </w:r>
    </w:p>
    <w:p>
      <w:pPr>
        <w:pStyle w:val="FirstParagraph"/>
      </w:pPr>
      <w:r>
        <w:t xml:space="preserve">The findings align with global trends highlighting the burden on healthcare workers in low-resource settings. Surgeons in Zimbabwe Harare exemplify this struggle, balancing clinical duties with advocacy for systemic change. Their work underscores the importance of investing in healthcare infrastructure and professional development to retain talent.</w:t>
      </w:r>
    </w:p>
    <w:p>
      <w:pPr>
        <w:pStyle w:val="BodyText"/>
      </w:pPr>
      <w:r>
        <w:t xml:space="preserve">A notable gap identified is the absence of a centralized database tracking surgical capacity across Zimbabwe. This limits evidence-based planning for resource distribution. Additionally, while private-sector partnerships could alleviate some pressures, regulations governing foreign investment in healthcare remain restrictive.</w:t>
      </w:r>
    </w:p>
    <w:bookmarkEnd w:id="25"/>
    <w:bookmarkStart w:id="26" w:name="recommendations"/>
    <w:p>
      <w:pPr>
        <w:pStyle w:val="Heading2"/>
      </w:pPr>
      <w:r>
        <w:t xml:space="preserve">Recommendations</w:t>
      </w:r>
    </w:p>
    <w:p>
      <w:pPr>
        <w:numPr>
          <w:ilvl w:val="0"/>
          <w:numId w:val="1001"/>
        </w:numPr>
        <w:pStyle w:val="Compact"/>
      </w:pPr>
      <w:r>
        <w:rPr>
          <w:bCs/>
          <w:b/>
        </w:rPr>
        <w:t xml:space="preserve">Increase Government Funding:</w:t>
      </w:r>
      <w:r>
        <w:t xml:space="preserve"> </w:t>
      </w:r>
      <w:r>
        <w:t xml:space="preserve">Allocate more resources to public hospitals to upgrade surgical equipment and supplies.</w:t>
      </w:r>
    </w:p>
    <w:p>
      <w:pPr>
        <w:numPr>
          <w:ilvl w:val="0"/>
          <w:numId w:val="1001"/>
        </w:numPr>
        <w:pStyle w:val="Compact"/>
      </w:pPr>
      <w:r>
        <w:rPr>
          <w:bCs/>
          <w:b/>
        </w:rPr>
        <w:t xml:space="preserve">Strengthen Training Programs:</w:t>
      </w:r>
      <w:r>
        <w:t xml:space="preserve"> </w:t>
      </w:r>
      <w:r>
        <w:t xml:space="preserve">Expand postgraduate training opportunities at the University of Zimbabwe and offer incentives for surgeons who remain in Harare.</w:t>
      </w:r>
    </w:p>
    <w:p>
      <w:pPr>
        <w:numPr>
          <w:ilvl w:val="0"/>
          <w:numId w:val="1001"/>
        </w:numPr>
        <w:pStyle w:val="Compact"/>
      </w:pPr>
      <w:r>
        <w:rPr>
          <w:bCs/>
          <w:b/>
        </w:rPr>
        <w:t xml:space="preserve">Promote Public-Private Partnerships:</w:t>
      </w:r>
      <w:r>
        <w:t xml:space="preserve"> </w:t>
      </w:r>
      <w:r>
        <w:t xml:space="preserve">Encourage collaboration with international donors and private hospitals to improve surgical care access.</w:t>
      </w:r>
    </w:p>
    <w:p>
      <w:pPr>
        <w:numPr>
          <w:ilvl w:val="0"/>
          <w:numId w:val="1001"/>
        </w:numPr>
        <w:pStyle w:val="Compact"/>
      </w:pPr>
      <w:r>
        <w:rPr>
          <w:bCs/>
          <w:b/>
        </w:rPr>
        <w:t xml:space="preserve">Implement Telemedicine Networks:</w:t>
      </w:r>
      <w:r>
        <w:t xml:space="preserve"> </w:t>
      </w:r>
      <w:r>
        <w:t xml:space="preserve">Leverage technology to connect surgeons in Harare with rural clinics, reducing patient travel times and costs.</w:t>
      </w:r>
    </w:p>
    <w:bookmarkEnd w:id="26"/>
    <w:bookmarkStart w:id="27" w:name="conclusion"/>
    <w:p>
      <w:pPr>
        <w:pStyle w:val="Heading2"/>
      </w:pPr>
      <w:r>
        <w:t xml:space="preserve">Conclusion</w:t>
      </w:r>
    </w:p>
    <w:p>
      <w:pPr>
        <w:pStyle w:val="FirstParagraph"/>
      </w:pPr>
      <w:r>
        <w:t xml:space="preserve">This Undergraduate Thesis underscores the indispensable role of surgeons in Zimbabwe Harare as both clinical practitioners and community advocates. Despite systemic challenges, their dedication to public health remains unwavering. Addressing the barriers they face requires a multi-faceted approach involving policy reform, investment in infrastructure, and international collaboration. Future research should explore the long-term effects of these interventions on surgical outcomes in Zimbabwe.</w:t>
      </w:r>
    </w:p>
    <w:bookmarkEnd w:id="27"/>
    <w:bookmarkStart w:id="28" w:name="references"/>
    <w:p>
      <w:pPr>
        <w:pStyle w:val="Heading2"/>
      </w:pPr>
      <w:r>
        <w:t xml:space="preserve">References</w:t>
      </w:r>
    </w:p>
    <w:p>
      <w:pPr>
        <w:numPr>
          <w:ilvl w:val="0"/>
          <w:numId w:val="1002"/>
        </w:numPr>
        <w:pStyle w:val="Compact"/>
      </w:pPr>
      <w:r>
        <w:t xml:space="preserve">Ministry of Health and Child Care (2018). *National Surgical Audit Report*. Harare: Government Printer.</w:t>
      </w:r>
    </w:p>
    <w:p>
      <w:pPr>
        <w:numPr>
          <w:ilvl w:val="0"/>
          <w:numId w:val="1002"/>
        </w:numPr>
        <w:pStyle w:val="Compact"/>
      </w:pPr>
      <w:r>
        <w:t xml:space="preserve">Mavhunga, C. et al. (2020). "Surgical Training in Zimbabwe: Challenges and Opportunities." *Southern African Journal of Medicine*, 110(3), 45–52.</w:t>
      </w:r>
    </w:p>
    <w:p>
      <w:pPr>
        <w:numPr>
          <w:ilvl w:val="0"/>
          <w:numId w:val="1002"/>
        </w:numPr>
        <w:pStyle w:val="Compact"/>
      </w:pPr>
      <w:r>
        <w:t xml:space="preserve">World Health Organization (2018). *Global Surgery 2030: Evidence and Call to Action*. Geneva: WHO Publications.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Zimbabwe Harare</dc:title>
  <dc:creator/>
  <dc:language>en</dc:language>
  <cp:keywords/>
  <dcterms:created xsi:type="dcterms:W3CDTF">2026-07-21T16:17:08Z</dcterms:created>
  <dcterms:modified xsi:type="dcterms:W3CDTF">2026-07-21T16:17:08Z</dcterms:modified>
</cp:coreProperties>
</file>

<file path=docProps/custom.xml><?xml version="1.0" encoding="utf-8"?>
<Properties xmlns="http://schemas.openxmlformats.org/officeDocument/2006/custom-properties" xmlns:vt="http://schemas.openxmlformats.org/officeDocument/2006/docPropsVTypes"/>
</file>