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6d6b9137b9a660b071b937b42218dc4eff29e1c"/>
    <w:p>
      <w:pPr>
        <w:pStyle w:val="Heading1"/>
      </w:pPr>
      <w:r>
        <w:t xml:space="preserve">Undergraduate Thesis: Systems Engineer in the Context of Argentina Córdoba</w:t>
      </w:r>
    </w:p>
    <w:p>
      <w:pPr>
        <w:pStyle w:val="FirstParagraph"/>
      </w:pPr>
      <w:r>
        <w:t xml:space="preserve">This document presents an academic work titled “</w:t>
      </w:r>
      <w:r>
        <w:rPr>
          <w:bCs/>
          <w:b/>
        </w:rPr>
        <w:t xml:space="preserve">Systems Engineering as a Driver of Technological Innovation in the Province of Córdoba, Argentina</w:t>
      </w:r>
      <w:r>
        <w:t xml:space="preserve">,” developed by an undergraduate student pursuing a degree in Systems Engineering at a recognized university in Córdoba, Argentina. The thesis explores the role of systems engineering (ingeniería en sistemas) in addressing local and regional challenges through interdisciplinary approaches, emphasizing its relevance to the technological and economic development of Córdoba.</w:t>
      </w:r>
    </w:p>
    <w:bookmarkStart w:id="20" w:name="introduction"/>
    <w:p>
      <w:pPr>
        <w:pStyle w:val="Heading2"/>
      </w:pPr>
      <w:r>
        <w:t xml:space="preserve">Introduction</w:t>
      </w:r>
    </w:p>
    <w:p>
      <w:pPr>
        <w:pStyle w:val="FirstParagraph"/>
      </w:pPr>
      <w:r>
        <w:t xml:space="preserve">The province of Córdoba, located in central Argentina, is a hub for education, industry, and innovation. With institutions such as the National University of Córdoba (UNC) and Universidad Católica de Córdoba leading research in engineering disciplines, the field of systems engineering has gained prominence as a solution to complex problems arising from urbanization, environmental sustainability, and digital transformation. This thesis argues that systems engineers in Córdoba are uniquely positioned to bridge theoretical knowledge with practical applications tailored to the region’s needs.</w:t>
      </w:r>
    </w:p>
    <w:bookmarkEnd w:id="20"/>
    <w:bookmarkStart w:id="21" w:name="research-objectives"/>
    <w:p>
      <w:pPr>
        <w:pStyle w:val="Heading2"/>
      </w:pPr>
      <w:r>
        <w:t xml:space="preserve">Research Objectives</w:t>
      </w:r>
    </w:p>
    <w:p>
      <w:pPr>
        <w:numPr>
          <w:ilvl w:val="0"/>
          <w:numId w:val="1001"/>
        </w:numPr>
        <w:pStyle w:val="Compact"/>
      </w:pPr>
      <w:r>
        <w:t xml:space="preserve">To analyze the role of systems engineering in addressing local challenges such as infrastructure development, energy management, and information technology integration in Córdoba.</w:t>
      </w:r>
    </w:p>
    <w:p>
      <w:pPr>
        <w:numPr>
          <w:ilvl w:val="0"/>
          <w:numId w:val="1001"/>
        </w:numPr>
        <w:pStyle w:val="Compact"/>
      </w:pPr>
      <w:r>
        <w:t xml:space="preserve">To evaluate the curriculum of undergraduate programs in Systems Engineering at Córdoba-based universities to identify gaps or opportunities for alignment with regional demands.</w:t>
      </w:r>
    </w:p>
    <w:p>
      <w:pPr>
        <w:numPr>
          <w:ilvl w:val="0"/>
          <w:numId w:val="1001"/>
        </w:numPr>
        <w:pStyle w:val="Compact"/>
      </w:pPr>
      <w:r>
        <w:t xml:space="preserve">To propose strategies for enhancing collaboration between academia, industry, and government to foster innovation through systems engineering practices.</w:t>
      </w:r>
    </w:p>
    <w:bookmarkEnd w:id="21"/>
    <w:bookmarkStart w:id="22" w:name="methodology"/>
    <w:p>
      <w:pPr>
        <w:pStyle w:val="Heading2"/>
      </w:pPr>
      <w:r>
        <w:t xml:space="preserve">Methodology</w:t>
      </w:r>
    </w:p>
    <w:p>
      <w:pPr>
        <w:pStyle w:val="FirstParagraph"/>
      </w:pPr>
      <w:r>
        <w:t xml:space="preserve">The research methodology combined qualitative and quantitative approaches. Primary data was collected through interviews with professionals in the field of systems engineering across Córdoba, including academics, practitioners from the private sector (e.g., companies involved in IT solutions, industrial automation), and public institutions (e.g., municipal planning departments). Secondary data was gathered from academic papers, industry reports, and official statistics related to technological development in Córdoba.</w:t>
      </w:r>
    </w:p>
    <w:bookmarkEnd w:id="22"/>
    <w:bookmarkStart w:id="23" w:name="findings"/>
    <w:p>
      <w:pPr>
        <w:pStyle w:val="Heading2"/>
      </w:pPr>
      <w:r>
        <w:t xml:space="preserve">Findings</w:t>
      </w:r>
    </w:p>
    <w:p>
      <w:pPr>
        <w:pStyle w:val="FirstParagraph"/>
      </w:pPr>
      <w:r>
        <w:t xml:space="preserve">The analysis revealed several key insights:</w:t>
      </w:r>
    </w:p>
    <w:p>
      <w:pPr>
        <w:numPr>
          <w:ilvl w:val="0"/>
          <w:numId w:val="1002"/>
        </w:numPr>
        <w:pStyle w:val="Compact"/>
      </w:pPr>
      <w:r>
        <w:rPr>
          <w:bCs/>
          <w:b/>
        </w:rPr>
        <w:t xml:space="preserve">Interdisciplinary Collaboration:</w:t>
      </w:r>
      <w:r>
        <w:t xml:space="preserve"> </w:t>
      </w:r>
      <w:r>
        <w:t xml:space="preserve">Systems engineers in Córdoba frequently collaborate with professionals from other disciplines (e.g., environmental science, architecture) to design solutions for urban mobility, water management, and smart city initiatives. This reflects the holistic nature of systems engineering.</w:t>
      </w:r>
    </w:p>
    <w:p>
      <w:pPr>
        <w:numPr>
          <w:ilvl w:val="0"/>
          <w:numId w:val="1002"/>
        </w:numPr>
        <w:pStyle w:val="Compact"/>
      </w:pPr>
      <w:r>
        <w:rPr>
          <w:bCs/>
          <w:b/>
        </w:rPr>
        <w:t xml:space="preserve">Educational Alignment:</w:t>
      </w:r>
      <w:r>
        <w:t xml:space="preserve"> </w:t>
      </w:r>
      <w:r>
        <w:t xml:space="preserve">While the undergraduate curriculum at institutions like UNC includes courses on system analysis, software engineering, and project management—core competencies for systems engineers—there is a noted lack of focus on regional case studies or industry-specific challenges in Córdoba.</w:t>
      </w:r>
    </w:p>
    <w:p>
      <w:pPr>
        <w:numPr>
          <w:ilvl w:val="0"/>
          <w:numId w:val="1002"/>
        </w:numPr>
        <w:pStyle w:val="Compact"/>
      </w:pPr>
      <w:r>
        <w:rPr>
          <w:bCs/>
          <w:b/>
        </w:rPr>
        <w:t xml:space="preserve">Technological Challenges:</w:t>
      </w:r>
      <w:r>
        <w:t xml:space="preserve"> </w:t>
      </w:r>
      <w:r>
        <w:t xml:space="preserve">Local industries in Córdoba face obstacles such as outdated infrastructure, limited access to emerging technologies (e.g., IoT, AI), and the need for sustainable practices. Systems engineers are increasingly called upon to address these issues through innovation.</w:t>
      </w:r>
    </w:p>
    <w:bookmarkEnd w:id="23"/>
    <w:bookmarkStart w:id="24" w:name="discussion"/>
    <w:p>
      <w:pPr>
        <w:pStyle w:val="Heading2"/>
      </w:pPr>
      <w:r>
        <w:t xml:space="preserve">Discussion</w:t>
      </w:r>
    </w:p>
    <w:p>
      <w:pPr>
        <w:pStyle w:val="FirstParagraph"/>
      </w:pPr>
      <w:r>
        <w:t xml:space="preserve">The findings highlight the critical role of systems engineering in shaping Córdoba’s technological landscape. However, they also underscore a need for greater integration between academic programs and industry demands. For instance, while students are trained in theoretical frameworks like system life cycle management (SLCM), practical exposure to local projects—such as optimizing public transportation networks or implementing renewable energy systems—is limited.</w:t>
      </w:r>
    </w:p>
    <w:p>
      <w:pPr>
        <w:pStyle w:val="BodyText"/>
      </w:pPr>
      <w:r>
        <w:t xml:space="preserve">Furthermore, the thesis emphasizes the importance of cultural and geographical factors in shaping systems engineering practices. In Córdoba, where traditional industries coexist with modern technology hubs, engineers must balance innovation with socio-economic realities. For example, projects involving smart agriculture require not only technical expertise but also an understanding of rural communities’ needs and constraints.</w:t>
      </w:r>
    </w:p>
    <w:bookmarkEnd w:id="24"/>
    <w:bookmarkStart w:id="25" w:name="recommendations"/>
    <w:p>
      <w:pPr>
        <w:pStyle w:val="Heading2"/>
      </w:pPr>
      <w:r>
        <w:t xml:space="preserve">Recommendations</w:t>
      </w:r>
    </w:p>
    <w:p>
      <w:pPr>
        <w:pStyle w:val="FirstParagraph"/>
      </w:pPr>
      <w:r>
        <w:t xml:space="preserve">Based on the research, the following recommendations are proposed:</w:t>
      </w:r>
    </w:p>
    <w:p>
      <w:pPr>
        <w:numPr>
          <w:ilvl w:val="0"/>
          <w:numId w:val="1003"/>
        </w:numPr>
        <w:pStyle w:val="Compact"/>
      </w:pPr>
      <w:r>
        <w:rPr>
          <w:bCs/>
          <w:b/>
        </w:rPr>
        <w:t xml:space="preserve">Curriculum Enhancement:</w:t>
      </w:r>
      <w:r>
        <w:t xml:space="preserve"> </w:t>
      </w:r>
      <w:r>
        <w:t xml:space="preserve">Universities in Córdoba should integrate case studies and internships with local industries into their Systems Engineering programs to better prepare students for regional challenges.</w:t>
      </w:r>
    </w:p>
    <w:p>
      <w:pPr>
        <w:numPr>
          <w:ilvl w:val="0"/>
          <w:numId w:val="1003"/>
        </w:numPr>
        <w:pStyle w:val="Compact"/>
      </w:pPr>
      <w:r>
        <w:rPr>
          <w:bCs/>
          <w:b/>
        </w:rPr>
        <w:t xml:space="preserve">Public-Private Partnerships:</w:t>
      </w:r>
      <w:r>
        <w:t xml:space="preserve"> </w:t>
      </w:r>
      <w:r>
        <w:t xml:space="preserve">The government and private sector should collaborate to create innovation labs or research centers focused on systems engineering applications, such as urban planning or energy efficiency.</w:t>
      </w:r>
    </w:p>
    <w:p>
      <w:pPr>
        <w:numPr>
          <w:ilvl w:val="0"/>
          <w:numId w:val="1003"/>
        </w:numPr>
        <w:pStyle w:val="Compact"/>
      </w:pPr>
      <w:r>
        <w:rPr>
          <w:bCs/>
          <w:b/>
        </w:rPr>
        <w:t xml:space="preserve">Sustainability Focus:</w:t>
      </w:r>
      <w:r>
        <w:t xml:space="preserve"> </w:t>
      </w:r>
      <w:r>
        <w:t xml:space="preserve">Systems engineers should prioritize projects that align with Córdoba’s environmental goals, such as developing renewable energy grids or reducing industrial waste through process optimization.</w:t>
      </w:r>
    </w:p>
    <w:bookmarkEnd w:id="25"/>
    <w:bookmarkStart w:id="26" w:name="conclusion"/>
    <w:p>
      <w:pPr>
        <w:pStyle w:val="Heading2"/>
      </w:pPr>
      <w:r>
        <w:t xml:space="preserve">Conclusion</w:t>
      </w:r>
    </w:p>
    <w:p>
      <w:pPr>
        <w:pStyle w:val="FirstParagraph"/>
      </w:pPr>
      <w:r>
        <w:t xml:space="preserve">This undergraduate thesis demonstrates that systems engineering is a vital discipline for driving technological progress in Argentina’s Córdoba province. By addressing the intersection of education, industry, and sustainability, systems engineers can contribute to solving complex regional challenges while fostering economic growth. The study calls for continued investment in academic programs that align with local needs and encourages interdisciplinary collaboration to maximize the impact of systems engineering in Córdoba.</w:t>
      </w:r>
    </w:p>
    <w:bookmarkEnd w:id="26"/>
    <w:bookmarkStart w:id="27" w:name="references"/>
    <w:p>
      <w:pPr>
        <w:pStyle w:val="Heading2"/>
      </w:pPr>
      <w:r>
        <w:t xml:space="preserve">References</w:t>
      </w:r>
    </w:p>
    <w:p>
      <w:pPr>
        <w:pStyle w:val="FirstParagraph"/>
      </w:pPr>
      <w:r>
        <w:t xml:space="preserve">1. National University of Córdoba (UNC) – Undergraduate Program Catalog, 2023.</w:t>
      </w:r>
      <w:r>
        <w:br/>
      </w:r>
      <w:r>
        <w:t xml:space="preserve">2. Argentine Ministry of Science and Technology – Regional Innovation Reports, 2023.</w:t>
      </w:r>
      <w:r>
        <w:br/>
      </w:r>
      <w:r>
        <w:t xml:space="preserve">3. International Council on Systems Engineering (INCOSE) – Principles and Practices of Systems Engineering.</w:t>
      </w:r>
    </w:p>
    <w:p>
      <w:pPr>
        <w:pStyle w:val="BodyText"/>
      </w:pPr>
      <w:r>
        <w:rPr>
          <w:iCs/>
          <w:i/>
        </w:rPr>
        <w:t xml:space="preserve">Submitted by: [Student Name], Undergraduate Program in Systems Engineering, [University Name], Córdoba, Argentina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Argentina Córdoba</dc:title>
  <dc:creator/>
  <dc:language>en</dc:language>
  <cp:keywords/>
  <dcterms:created xsi:type="dcterms:W3CDTF">2026-07-20T06:26:14Z</dcterms:created>
  <dcterms:modified xsi:type="dcterms:W3CDTF">2026-07-20T06:26:14Z</dcterms:modified>
</cp:coreProperties>
</file>

<file path=docProps/custom.xml><?xml version="1.0" encoding="utf-8"?>
<Properties xmlns="http://schemas.openxmlformats.org/officeDocument/2006/custom-properties" xmlns:vt="http://schemas.openxmlformats.org/officeDocument/2006/docPropsVTypes"/>
</file>