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aa95738a37f2e991639917ba43a9905b2747768"/>
    <w:p>
      <w:pPr>
        <w:pStyle w:val="Heading1"/>
      </w:pPr>
      <w:r>
        <w:t xml:space="preserve">Undergraduate Thesis: The Role of a Systems Engineer in Brazil Brasília</w:t>
      </w:r>
    </w:p>
    <w:bookmarkStart w:id="20" w:name="abstract"/>
    <w:p>
      <w:pPr>
        <w:pStyle w:val="Heading2"/>
      </w:pPr>
      <w:r>
        <w:t xml:space="preserve">Abstract</w:t>
      </w:r>
    </w:p>
    <w:p>
      <w:pPr>
        <w:pStyle w:val="FirstParagraph"/>
      </w:pPr>
      <w:r>
        <w:t xml:space="preserve">This Undergraduate Thesis explores the critical role of a Systems Engineer in the context of Brazil's capital, Brasília. Focusing on the intersection of technological innovation, infrastructure development, and public administration, this study examines how Systems Engineers contribute to shaping Brazil's digital transformation and sustainable urban planning. By analyzing case studies from Brasília's public sector and private enterprises, this thesis highlights the unique challenges and opportunities faced by Systems Engineers in a rapidly evolving city. The research emphasizes the importance of interdisciplinary collaboration, ethical responsibility, and adaptability in addressing Brazil's socio-economic demands.</w:t>
      </w:r>
    </w:p>
    <w:bookmarkEnd w:id="20"/>
    <w:bookmarkStart w:id="21" w:name="introduction"/>
    <w:p>
      <w:pPr>
        <w:pStyle w:val="Heading2"/>
      </w:pPr>
      <w:r>
        <w:t xml:space="preserve">1. Introduction</w:t>
      </w:r>
    </w:p>
    <w:p>
      <w:pPr>
        <w:pStyle w:val="FirstParagraph"/>
      </w:pPr>
      <w:r>
        <w:t xml:space="preserve">Brazil Brasília, as the political and administrative capital of Brazil, has emerged as a hub for technological innovation and infrastructure projects. In this context, the role of a Systems Engineer becomes indispensable. A Systems Engineer is not merely a specialist in software or hardware but a multidisciplinary professional who integrates technical knowledge with problem-solving skills to design, implement, and optimize complex systems. This thesis investigates how these principles are applied in Brasília's unique socio-political environment.</w:t>
      </w:r>
    </w:p>
    <w:p>
      <w:pPr>
        <w:pStyle w:val="BodyText"/>
      </w:pPr>
      <w:r>
        <w:t xml:space="preserve">The research questions guiding this work include: How do Systems Engineers address the challenges of urbanization and technological integration in Brasília? What role does a Systems Engineer play in Brazil's broader development goals, such as digital inclusion and sustainability? This study aims to provide insights into the evolving responsibilities of a Systems Engineer in a city that symbolizes Brazil's modernization efforts.</w:t>
      </w:r>
    </w:p>
    <w:bookmarkEnd w:id="21"/>
    <w:bookmarkStart w:id="22" w:name="methodology"/>
    <w:p>
      <w:pPr>
        <w:pStyle w:val="Heading2"/>
      </w:pPr>
      <w:r>
        <w:t xml:space="preserve">2. Methodology</w:t>
      </w:r>
    </w:p>
    <w:p>
      <w:pPr>
        <w:pStyle w:val="FirstParagraph"/>
      </w:pPr>
      <w:r>
        <w:t xml:space="preserve">The methodology employed for this Undergraduate Thesis combines qualitative research methods, including case studies, literature reviews, and interviews with professionals in Brasília. The analysis is grounded in the framework of Systems Engineering as defined by the International Council on Systems Engineering (INCOSE), emphasizing systems thinking, lifecycle management, and stakeholder engagement.</w:t>
      </w:r>
    </w:p>
    <w:p>
      <w:pPr>
        <w:pStyle w:val="BodyText"/>
      </w:pPr>
      <w:r>
        <w:t xml:space="preserve">Data collection focused on projects led by Systems Engineers in Brasília's public sector, such as smart city initiatives, government IT modernization programs, and infrastructure automation. Additionally, semi-structured interviews were conducted with Systems Engineers from academic institutions and private firms to gather firsthand perspectives on their work in the region.</w:t>
      </w:r>
    </w:p>
    <w:bookmarkEnd w:id="22"/>
    <w:bookmarkStart w:id="25" w:name="X1d16004d31efb36e95e45c3352f3ad607063677"/>
    <w:p>
      <w:pPr>
        <w:pStyle w:val="Heading2"/>
      </w:pPr>
      <w:r>
        <w:t xml:space="preserve">3. Case Studies: Systems Engineering in Action</w:t>
      </w:r>
    </w:p>
    <w:bookmarkStart w:id="23" w:name="smart-city-projects-in-brasília"/>
    <w:p>
      <w:pPr>
        <w:pStyle w:val="Heading3"/>
      </w:pPr>
      <w:r>
        <w:t xml:space="preserve">3.1 Smart City Projects in Brasília</w:t>
      </w:r>
    </w:p>
    <w:p>
      <w:pPr>
        <w:pStyle w:val="FirstParagraph"/>
      </w:pPr>
      <w:r>
        <w:t xml:space="preserve">Brasília's commitment to becoming a "smart city" has positioned it as a testbed for innovative systems engineering solutions. For example, the deployment of IoT-based traffic management systems required collaboration between Systems Engineers, urban planners, and government agencies. These engineers designed scalable architectures to integrate real-time data from sensors across the city, ensuring efficient resource allocation and reduced congestion.</w:t>
      </w:r>
    </w:p>
    <w:bookmarkEnd w:id="23"/>
    <w:bookmarkStart w:id="24" w:name="public-sector-digitalization"/>
    <w:p>
      <w:pPr>
        <w:pStyle w:val="Heading3"/>
      </w:pPr>
      <w:r>
        <w:t xml:space="preserve">3.2 Public Sector Digitalization</w:t>
      </w:r>
    </w:p>
    <w:p>
      <w:pPr>
        <w:pStyle w:val="FirstParagraph"/>
      </w:pPr>
      <w:r>
        <w:t xml:space="preserve">The Brazilian federal government's digital transformation initiatives rely heavily on Systems Engineers to modernize legacy systems. In Brasília, projects such as the "e-Brasil" platform—a unified digital service for citizens—required robust system integration, cybersecurity frameworks, and user-centered design principles. Systems Engineers played a pivotal role in ensuring interoperability between disparate databases and compliance with national security standards.</w:t>
      </w:r>
    </w:p>
    <w:bookmarkEnd w:id="24"/>
    <w:bookmarkEnd w:id="25"/>
    <w:bookmarkStart w:id="26" w:name="challenges-and-opportunities"/>
    <w:p>
      <w:pPr>
        <w:pStyle w:val="Heading2"/>
      </w:pPr>
      <w:r>
        <w:t xml:space="preserve">4. Challenges and Opportunities</w:t>
      </w:r>
    </w:p>
    <w:p>
      <w:pPr>
        <w:pStyle w:val="FirstParagraph"/>
      </w:pPr>
      <w:r>
        <w:t xml:space="preserve">Systems Engineers in Brazil Brasília face unique challenges, including navigating bureaucratic processes, addressing workforce shortages in technical fields, and balancing innovation with fiscal constraints. However, the region's dynamic environment also presents opportunities for growth. For instance, the demand for Systems Engineers in sectors like renewable energy and public health has surged due to Brazil's commitment to sustainability goals.</w:t>
      </w:r>
    </w:p>
    <w:p>
      <w:pPr>
        <w:pStyle w:val="BodyText"/>
      </w:pPr>
      <w:r>
        <w:t xml:space="preserve">Cultural factors further shape the role of a Systems Engineer in Brasília. The need for cross-disciplinary collaboration—between engineers, policymakers, and local communities—demands strong communication skills and an understanding of social equity issues. This aligns with the Brazilian National Curricular Guidelines for Systems Engineering, which emphasize ethical responsibility and societal impact.</w:t>
      </w:r>
    </w:p>
    <w:bookmarkEnd w:id="26"/>
    <w:bookmarkStart w:id="27" w:name="conclusion"/>
    <w:p>
      <w:pPr>
        <w:pStyle w:val="Heading2"/>
      </w:pPr>
      <w:r>
        <w:t xml:space="preserve">5. Conclusion</w:t>
      </w:r>
    </w:p>
    <w:p>
      <w:pPr>
        <w:pStyle w:val="FirstParagraph"/>
      </w:pPr>
      <w:r>
        <w:t xml:space="preserve">This Undergraduate Thesis underscores the vital role of a Systems Engineer in driving Brazil Brasília's technological and infrastructural development. By synthesizing technical expertise with socio-political awareness, Systems Engineers contribute to solving complex problems that define modern urban life. As Brasília continues to evolve as a center of innovation, the contributions of Systems Engineers will remain central to its success.</w:t>
      </w:r>
    </w:p>
    <w:p>
      <w:pPr>
        <w:pStyle w:val="BodyText"/>
      </w:pPr>
      <w:r>
        <w:t xml:space="preserve">Future research could explore the long-term impacts of systems engineering solutions on Brasília's sustainability metrics or investigate emerging technologies like AI and blockchain in public sector applications. Ultimately, this thesis reaffirms that the work of a Systems Engineer is not just about building systems—it is about building a better future for Brazil.</w:t>
      </w:r>
    </w:p>
    <w:bookmarkEnd w:id="27"/>
    <w:bookmarkStart w:id="28" w:name="references"/>
    <w:p>
      <w:pPr>
        <w:pStyle w:val="Heading2"/>
      </w:pPr>
      <w:r>
        <w:t xml:space="preserve">References</w:t>
      </w:r>
    </w:p>
    <w:p>
      <w:pPr>
        <w:numPr>
          <w:ilvl w:val="0"/>
          <w:numId w:val="1001"/>
        </w:numPr>
        <w:pStyle w:val="Compact"/>
      </w:pPr>
      <w:r>
        <w:t xml:space="preserve">INCOSE. (2021). INCOSE Systems Engineering Handbook. International Council on Systems Engineering.</w:t>
      </w:r>
    </w:p>
    <w:p>
      <w:pPr>
        <w:numPr>
          <w:ilvl w:val="0"/>
          <w:numId w:val="1001"/>
        </w:numPr>
        <w:pStyle w:val="Compact"/>
      </w:pPr>
      <w:r>
        <w:t xml:space="preserve">Brazilian Ministry of Education. (2019). National Curricular Guidelines for Systems Engineering.</w:t>
      </w:r>
    </w:p>
    <w:p>
      <w:pPr>
        <w:numPr>
          <w:ilvl w:val="0"/>
          <w:numId w:val="1001"/>
        </w:numPr>
        <w:pStyle w:val="Compact"/>
      </w:pPr>
      <w:r>
        <w:t xml:space="preserve">Brasília Smart City Initiative Reports. (2023). Brazilian Federal Government Publications.</w:t>
      </w:r>
    </w:p>
    <w:p>
      <w:pPr>
        <w:pStyle w:val="FirstParagraph"/>
      </w:pPr>
      <w:r>
        <w:t xml:space="preserve">© [Your Name], Undergraduate Thesis in Systems Engineering, Brazil Brasília, 2024.</w:t>
      </w:r>
    </w:p>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Brazil Brasília</dc:title>
  <dc:creator/>
  <dc:language>en</dc:language>
  <cp:keywords/>
  <dcterms:created xsi:type="dcterms:W3CDTF">2026-07-24T01:07:22Z</dcterms:created>
  <dcterms:modified xsi:type="dcterms:W3CDTF">2026-07-24T01:07:22Z</dcterms:modified>
</cp:coreProperties>
</file>

<file path=docProps/custom.xml><?xml version="1.0" encoding="utf-8"?>
<Properties xmlns="http://schemas.openxmlformats.org/officeDocument/2006/custom-properties" xmlns:vt="http://schemas.openxmlformats.org/officeDocument/2006/docPropsVTypes"/>
</file>