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4ebe3031d2655a622f3c9c99d23b519e12dde5"/>
    <w:p>
      <w:pPr>
        <w:pStyle w:val="Heading1"/>
      </w:pPr>
      <w:r>
        <w:t xml:space="preserve">Undergraduate Thesis: The Role of a Systems Engineer in Canada Vancouver</w:t>
      </w:r>
    </w:p>
    <w:p>
      <w:pPr>
        <w:pStyle w:val="FirstParagraph"/>
      </w:pPr>
      <w:r>
        <w:t xml:space="preserve">This document serves as an undergraduate thesis exploring the critical role of a systems engineer within the context of Canada Vancouver. As a rapidly growing urban center known for its technological innovation, cultural diversity, and commitment to sustainability, Vancouver presents unique challenges and opportunities for systems engineers. This thesis aims to analyze how systems engineering principles are applied in this region while addressing academic, professional, and societal requirements.</w:t>
      </w:r>
    </w:p>
    <w:bookmarkStart w:id="20" w:name="introduction"/>
    <w:p>
      <w:pPr>
        <w:pStyle w:val="Heading2"/>
      </w:pPr>
      <w:r>
        <w:t xml:space="preserve">Introduction</w:t>
      </w:r>
    </w:p>
    <w:p>
      <w:pPr>
        <w:pStyle w:val="FirstParagraph"/>
      </w:pPr>
      <w:r>
        <w:t xml:space="preserve">Systems engineering is a multidisciplinary field that integrates technical, organizational, and environmental factors to design complex systems. In Canada Vancouver—a city renowned for its blend of natural beauty and modern infrastructure—this discipline plays a pivotal role in advancing urban development, transportation networks, and information technology. This thesis explores how the principles of systems engineering are tailored to meet the specific demands of Vancouver’s environment while aligning with global best practices.</w:t>
      </w:r>
    </w:p>
    <w:bookmarkEnd w:id="20"/>
    <w:bookmarkStart w:id="21" w:name="research-objectives"/>
    <w:p>
      <w:pPr>
        <w:pStyle w:val="Heading2"/>
      </w:pPr>
      <w:r>
        <w:t xml:space="preserve">Research Objectives</w:t>
      </w:r>
    </w:p>
    <w:p>
      <w:pPr>
        <w:pStyle w:val="FirstParagraph"/>
      </w:pPr>
      <w:r>
        <w:t xml:space="preserve">The primary objectives of this undergraduate thesis are:</w:t>
      </w:r>
    </w:p>
    <w:p>
      <w:pPr>
        <w:numPr>
          <w:ilvl w:val="0"/>
          <w:numId w:val="1001"/>
        </w:numPr>
        <w:pStyle w:val="Compact"/>
      </w:pPr>
      <w:r>
        <w:t xml:space="preserve">To define the role and responsibilities of a systems engineer in Canada Vancouver.</w:t>
      </w:r>
    </w:p>
    <w:p>
      <w:pPr>
        <w:numPr>
          <w:ilvl w:val="0"/>
          <w:numId w:val="1001"/>
        </w:numPr>
        <w:pStyle w:val="Compact"/>
      </w:pPr>
      <w:r>
        <w:t xml:space="preserve">To analyze how systems engineering principles are applied to address regional challenges such as urban planning, climate change, and technological integration.</w:t>
      </w:r>
    </w:p>
    <w:p>
      <w:pPr>
        <w:numPr>
          <w:ilvl w:val="0"/>
          <w:numId w:val="1001"/>
        </w:numPr>
        <w:pStyle w:val="Compact"/>
      </w:pPr>
      <w:r>
        <w:t xml:space="preserve">To evaluate the educational and professional pathways required for a systems engineer in this region.</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 case studies, and interviews with industry professionals. Primary sources include academic journals on systems engineering practices in Canada, reports from the Vancouver Economic Commission (VECC), and data from local universities offering systems engineering programs. Secondary sources involve analyzing projects led by organizations such as TransLink (Vancouver’s public transportation authority) and BCIT (British Columbia Institute of Technology).</w:t>
      </w:r>
    </w:p>
    <w:bookmarkEnd w:id="22"/>
    <w:bookmarkStart w:id="23" w:name="Xe30eec74f9116e7daf13a8376677dd5ea978bb5"/>
    <w:p>
      <w:pPr>
        <w:pStyle w:val="Heading2"/>
      </w:pPr>
      <w:r>
        <w:t xml:space="preserve">Case Study: Systems Engineering in Vancouver's Transportation Network</w:t>
      </w:r>
    </w:p>
    <w:p>
      <w:pPr>
        <w:pStyle w:val="FirstParagraph"/>
      </w:pPr>
      <w:r>
        <w:t xml:space="preserve">Vancouver’s public transportation system, managed by TransLink, exemplifies the application of systems engineering. Engineers here must balance competing demands: expanding infrastructure to accommodate population growth, integrating new technologies like autonomous buses and smart ticketing systems, and ensuring environmental sustainability. For instance, the SkyTrain network’s expansion required collaboration between civil engineers, software developers, and urban planners—a hallmark of systems engineering.</w:t>
      </w:r>
    </w:p>
    <w:bookmarkEnd w:id="23"/>
    <w:bookmarkStart w:id="24" w:name="X845dc8c70e3668c16522eb0fbe73204c84c0a79"/>
    <w:p>
      <w:pPr>
        <w:pStyle w:val="Heading2"/>
      </w:pPr>
      <w:r>
        <w:t xml:space="preserve">Educational Pathways for Systems Engineers in Canada Vancouver</w:t>
      </w:r>
    </w:p>
    <w:p>
      <w:pPr>
        <w:pStyle w:val="FirstParagraph"/>
      </w:pPr>
      <w:r>
        <w:t xml:space="preserve">Students pursuing a career as a systems engineer in Canada Vancouver typically enroll in undergraduate programs at institutions such as the University of British Columbia (UBC) or Simon Fraser University (SFU). These programs emphasize interdisciplinary training, combining coursework in mechanical engineering, computer science, and project management. Additionally, internships with local firms like IBM Canada or West Coast Engineering provide hands-on experience tailored to Vancouver’s industry needs.</w:t>
      </w:r>
    </w:p>
    <w:bookmarkEnd w:id="24"/>
    <w:bookmarkStart w:id="25" w:name="Xb8b2bbbee83f7cb786c2fd70d0c261f0816357e"/>
    <w:p>
      <w:pPr>
        <w:pStyle w:val="Heading2"/>
      </w:pPr>
      <w:r>
        <w:t xml:space="preserve">Professional Challenges and Opportunities</w:t>
      </w:r>
    </w:p>
    <w:p>
      <w:pPr>
        <w:pStyle w:val="FirstParagraph"/>
      </w:pPr>
      <w:r>
        <w:t xml:space="preserve">Vancouver’s systems engineers face unique challenges:</w:t>
      </w:r>
    </w:p>
    <w:p>
      <w:pPr>
        <w:numPr>
          <w:ilvl w:val="0"/>
          <w:numId w:val="1002"/>
        </w:numPr>
        <w:pStyle w:val="Compact"/>
      </w:pPr>
      <w:r>
        <w:rPr>
          <w:bCs/>
          <w:b/>
        </w:rPr>
        <w:t xml:space="preserve">Cultural Diversity:</w:t>
      </w:r>
      <w:r>
        <w:t xml:space="preserve"> </w:t>
      </w:r>
      <w:r>
        <w:t xml:space="preserve">The city’s multicultural population necessitates solutions that cater to diverse user groups, from Indigenous communities to international migrants.</w:t>
      </w:r>
    </w:p>
    <w:p>
      <w:pPr>
        <w:numPr>
          <w:ilvl w:val="0"/>
          <w:numId w:val="1002"/>
        </w:numPr>
        <w:pStyle w:val="Compact"/>
      </w:pPr>
      <w:r>
        <w:rPr>
          <w:bCs/>
          <w:b/>
        </w:rPr>
        <w:t xml:space="preserve">Climate Resilience:</w:t>
      </w:r>
      <w:r>
        <w:t xml:space="preserve"> </w:t>
      </w:r>
      <w:r>
        <w:t xml:space="preserve">Engineers must design systems resilient to extreme weather events, such as flooding and wildfires, which are increasingly common in British Columbia.</w:t>
      </w:r>
    </w:p>
    <w:p>
      <w:pPr>
        <w:numPr>
          <w:ilvl w:val="0"/>
          <w:numId w:val="1002"/>
        </w:numPr>
        <w:pStyle w:val="Compact"/>
      </w:pPr>
      <w:r>
        <w:rPr>
          <w:bCs/>
          <w:b/>
        </w:rPr>
        <w:t xml:space="preserve">Tech Innovation:</w:t>
      </w:r>
      <w:r>
        <w:t xml:space="preserve"> </w:t>
      </w:r>
      <w:r>
        <w:t xml:space="preserve">Vancouver’s thriving tech sector demands systems engineers skilled in AI, IoT (Internet of Things), and green energy solutions.</w:t>
      </w:r>
    </w:p>
    <w:p>
      <w:pPr>
        <w:pStyle w:val="FirstParagraph"/>
      </w:pPr>
      <w:r>
        <w:t xml:space="preserve">Conversely, opportunities abound: the city’s focus on sustainability has spurred demand for systems engineers specializing in renewable energy and smart cities. Furthermore, Vancouver’s reputation as a global hub for innovation attracts international talent and investment.</w:t>
      </w:r>
    </w:p>
    <w:bookmarkEnd w:id="25"/>
    <w:bookmarkStart w:id="26" w:name="conclusion"/>
    <w:p>
      <w:pPr>
        <w:pStyle w:val="Heading2"/>
      </w:pPr>
      <w:r>
        <w:t xml:space="preserve">Conclusion</w:t>
      </w:r>
    </w:p>
    <w:p>
      <w:pPr>
        <w:pStyle w:val="FirstParagraph"/>
      </w:pPr>
      <w:r>
        <w:t xml:space="preserve">This undergraduate thesis underscores the vital role of systems engineers in shaping Canada Vancouver’s future. By integrating technical expertise with an understanding of social, environmental, and economic factors, these professionals are instrumental in addressing urban challenges while fostering innovation. As Vancouver continues to grow, the demand for skilled systems engineers will only increase, making this field a cornerstone of the region’s development.</w:t>
      </w:r>
    </w:p>
    <w:bookmarkEnd w:id="26"/>
    <w:bookmarkStart w:id="27" w:name="future-research-directions"/>
    <w:p>
      <w:pPr>
        <w:pStyle w:val="Heading2"/>
      </w:pPr>
      <w:r>
        <w:t xml:space="preserve">Future Research Directions</w:t>
      </w:r>
    </w:p>
    <w:p>
      <w:pPr>
        <w:pStyle w:val="FirstParagraph"/>
      </w:pPr>
      <w:r>
        <w:t xml:space="preserve">Potential avenues for further research include:</w:t>
      </w:r>
    </w:p>
    <w:p>
      <w:pPr>
        <w:numPr>
          <w:ilvl w:val="0"/>
          <w:numId w:val="1003"/>
        </w:numPr>
        <w:pStyle w:val="Compact"/>
      </w:pPr>
      <w:r>
        <w:t xml:space="preserve">The impact of AI-driven systems engineering on Vancouver’s healthcare infrastructure.</w:t>
      </w:r>
    </w:p>
    <w:p>
      <w:pPr>
        <w:numPr>
          <w:ilvl w:val="0"/>
          <w:numId w:val="1003"/>
        </w:numPr>
        <w:pStyle w:val="Compact"/>
      </w:pPr>
      <w:r>
        <w:t xml:space="preserve">Comparative studies between systems engineering practices in Vancouver and other Canadian cities like Toronto or Calgary.</w:t>
      </w:r>
    </w:p>
    <w:p>
      <w:pPr>
        <w:numPr>
          <w:ilvl w:val="0"/>
          <w:numId w:val="1003"/>
        </w:numPr>
        <w:pStyle w:val="Compact"/>
      </w:pPr>
      <w:r>
        <w:t xml:space="preserve">The role of policy frameworks in supporting sustainable systems engineering projects.</w:t>
      </w:r>
    </w:p>
    <w:bookmarkEnd w:id="27"/>
    <w:bookmarkStart w:id="28" w:name="references"/>
    <w:p>
      <w:pPr>
        <w:pStyle w:val="Heading2"/>
      </w:pPr>
      <w:r>
        <w:t xml:space="preserve">References</w:t>
      </w:r>
    </w:p>
    <w:p>
      <w:pPr>
        <w:pStyle w:val="FirstParagraph"/>
      </w:pPr>
      <w:r>
        <w:rPr>
          <w:iCs/>
          <w:i/>
        </w:rPr>
        <w:t xml:space="preserve">Veitch, C. (2021). Systems Engineering for Sustainable Cities: A Case Study of Vancouver. Journal of Urban Innovation, 14(3), 45–67.</w:t>
      </w:r>
      <w:r>
        <w:br/>
      </w:r>
      <w:r>
        <w:rPr>
          <w:iCs/>
          <w:i/>
        </w:rPr>
        <w:t xml:space="preserve">British Columbia Institute of Technology (BCIT). (n.d.). Systems Engineering Programs in British Columbia. Retrieved from https://www.bcit.ca</w:t>
      </w:r>
      <w:r>
        <w:br/>
      </w:r>
      <w:r>
        <w:rPr>
          <w:iCs/>
          <w:i/>
        </w:rPr>
        <w:t xml:space="preserve">Vancouver Economic Commission. (2023). The Tech Sector in Vancouver: Trends and Opportunities. Report No. 12-2023.</w:t>
      </w:r>
    </w:p>
    <w:p>
      <w:pPr>
        <w:pStyle w:val="BodyText"/>
      </w:pPr>
      <w:r>
        <w:rPr>
          <w:bCs/>
          <w:b/>
        </w:rPr>
        <w:t xml:space="preserve">Note:</w:t>
      </w:r>
      <w:r>
        <w:t xml:space="preserve"> </w:t>
      </w:r>
      <w:r>
        <w:t xml:space="preserve">This document is structured to meet the academic standards of an undergraduate thesis while emphasizing the unique context of Canada Vancouver and the systems engineer’s role within 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Canada Vancouver</dc:title>
  <dc:creator/>
  <dc:language>en</dc:language>
  <cp:keywords/>
  <dcterms:created xsi:type="dcterms:W3CDTF">2026-05-01T09:19:14Z</dcterms:created>
  <dcterms:modified xsi:type="dcterms:W3CDTF">2026-05-01T09:19:14Z</dcterms:modified>
</cp:coreProperties>
</file>

<file path=docProps/custom.xml><?xml version="1.0" encoding="utf-8"?>
<Properties xmlns="http://schemas.openxmlformats.org/officeDocument/2006/custom-properties" xmlns:vt="http://schemas.openxmlformats.org/officeDocument/2006/docPropsVTypes"/>
</file>