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1" w:name="X7992500832c3d5b862fb2a54f7fc01e2c86e15e"/>
    <w:p>
      <w:pPr>
        <w:pStyle w:val="Heading1"/>
      </w:pPr>
      <w:r>
        <w:t xml:space="preserve">Undergraduate Thesis: The Role of a Systems Engineer in the Technological Landscape of Israel, Tel Aviv</w:t>
      </w:r>
    </w:p>
    <w:bookmarkStart w:id="20" w:name="abstract"/>
    <w:p>
      <w:pPr>
        <w:pStyle w:val="Heading2"/>
      </w:pPr>
      <w:r>
        <w:t xml:space="preserve">Abstract</w:t>
      </w:r>
    </w:p>
    <w:p>
      <w:pPr>
        <w:pStyle w:val="FirstParagraph"/>
      </w:pPr>
      <w:r>
        <w:t xml:space="preserve">This Undergraduate Thesis explores the critical role of a Systems Engineer within the dynamic technological environment of Tel Aviv, Israel. As one of the world’s leading tech hubs, Tel Aviv has fostered innovation in fields such as cybersecurity, fintech, and artificial intelligence. The thesis examines how Systems Engineers contribute to this ecosystem by integrating diverse technologies, managing complex systems, and driving efficiency in both academic and industrial sectors. Through a combination of theoretical analysis and case studies from local institutions, this work highlights the unique challenges and opportunities faced by Systems Engineers in Tel Aviv.</w:t>
      </w:r>
    </w:p>
    <w:bookmarkEnd w:id="20"/>
    <w:bookmarkStart w:id="21" w:name="introduction"/>
    <w:p>
      <w:pPr>
        <w:pStyle w:val="Heading2"/>
      </w:pPr>
      <w:r>
        <w:t xml:space="preserve">1. Introduction</w:t>
      </w:r>
    </w:p>
    <w:p>
      <w:pPr>
        <w:pStyle w:val="FirstParagraph"/>
      </w:pPr>
      <w:r>
        <w:t xml:space="preserve">Tel Aviv is often referred to as the "Startup Nation’s" epicenter, where technological innovation thrives. The city’s concentration of engineering talent, venture capital, and research institutions has created a unique environment for Systems Engineers to shape the future of technology. This thesis focuses on the Systems Engineer—a multidisciplinary professional tasked with designing, implementing, and maintaining complex systems that span hardware, software, and networking infrastructure. In Tel Aviv’s context, these roles are pivotal in sectors ranging from cybersecurity startups to large-scale industrial automation projects.</w:t>
      </w:r>
    </w:p>
    <w:bookmarkEnd w:id="21"/>
    <w:bookmarkStart w:id="22" w:name="the-role-of-a-systems-engineer-in-israel"/>
    <w:p>
      <w:pPr>
        <w:pStyle w:val="Heading2"/>
      </w:pPr>
      <w:r>
        <w:t xml:space="preserve">2. The Role of a Systems Engineer in Israel</w:t>
      </w:r>
    </w:p>
    <w:p>
      <w:pPr>
        <w:pStyle w:val="FirstParagraph"/>
      </w:pPr>
      <w:r>
        <w:t xml:space="preserve">Israel’s reputation as a global leader in technology is driven by its emphasis on innovation and problem-solving. Systems Engineers in Israel must navigate the intersection of cutting-edge research, regulatory compliance, and rapid deployment cycles. In Tel Aviv specifically, engineers often work within teams that include data scientists, AI specialists, and cloud architects to create scalable solutions for both local and global markets.</w:t>
      </w:r>
    </w:p>
    <w:p>
      <w:pPr>
        <w:pStyle w:val="BodyText"/>
      </w:pPr>
      <w:r>
        <w:t xml:space="preserve">The Systems Engineer’s responsibilities include system design, performance optimization, risk mitigation, and collaboration with stakeholders. In Israel’s high-stakes tech environment, these professionals must also balance agility with security—a critical factor in industries like defense technology or financial services.</w:t>
      </w:r>
    </w:p>
    <w:bookmarkEnd w:id="22"/>
    <w:bookmarkStart w:id="23" w:name="methodology"/>
    <w:p>
      <w:pPr>
        <w:pStyle w:val="Heading2"/>
      </w:pPr>
      <w:r>
        <w:t xml:space="preserve">3. Methodology</w:t>
      </w:r>
    </w:p>
    <w:p>
      <w:pPr>
        <w:pStyle w:val="FirstParagraph"/>
      </w:pPr>
      <w:r>
        <w:t xml:space="preserve">This thesis employs a mixed-methods approach to analyze the role of Systems Engineers in Tel Aviv. Primary research includes interviews with engineers working at local startups and multinational corporations, while secondary data is drawn from academic journals, industry reports, and case studies. The focus is on understanding how Systems Engineers adapt to Tel Aviv’s unique challenges: limited physical space for infrastructure expansion, a highly competitive labor market, and the need for rapid innovation in response to global trends.</w:t>
      </w:r>
    </w:p>
    <w:bookmarkEnd w:id="23"/>
    <w:bookmarkStart w:id="24" w:name="literature-review"/>
    <w:p>
      <w:pPr>
        <w:pStyle w:val="Heading2"/>
      </w:pPr>
      <w:r>
        <w:t xml:space="preserve">4. Literature Review</w:t>
      </w:r>
    </w:p>
    <w:p>
      <w:pPr>
        <w:pStyle w:val="FirstParagraph"/>
      </w:pPr>
      <w:r>
        <w:t xml:space="preserve">Systems Engineering as a discipline has evolved significantly since its formalization in the mid-20th century. According to INCOSE (International Council on Systems Engineering), modern Systems Engineers must apply systems thinking to address complex problems through interdisciplinary collaboration. In Israel, this framework is amplified by the country’s need for self-reliance in technology, particularly in defense and cybersecurity.</w:t>
      </w:r>
    </w:p>
    <w:p>
      <w:pPr>
        <w:pStyle w:val="BodyText"/>
      </w:pPr>
      <w:r>
        <w:t xml:space="preserve">Academic studies from Tel Aviv University and the Hebrew University of Jerusalem highlight the role of Systems Engineers in managing "smart city" initiatives, such as IoT-driven urban infrastructure. These projects require integrating data from diverse sources—a task that demands both technical expertise and strategic planning.</w:t>
      </w:r>
    </w:p>
    <w:bookmarkEnd w:id="24"/>
    <w:bookmarkStart w:id="25" w:name="X17701c4e19bf723b161c2379ddb118518f438b5"/>
    <w:p>
      <w:pPr>
        <w:pStyle w:val="Heading2"/>
      </w:pPr>
      <w:r>
        <w:t xml:space="preserve">5. Case Study: Systems Engineering in a Tel Aviv Startup</w:t>
      </w:r>
    </w:p>
    <w:p>
      <w:pPr>
        <w:pStyle w:val="FirstParagraph"/>
      </w:pPr>
      <w:r>
        <w:t xml:space="preserve">To illustrate the practical application of Systems Engineering principles, this thesis presents a case study of a cybersecurity startup based in Tel Aviv. The company specializes in threat detection systems that analyze real-time data from cloud networks. The Systems Engineer team was responsible for designing fault-tolerant architectures, ensuring compliance with GDPR and Israeli data laws, and optimizing performance across multiple geographic regions.</w:t>
      </w:r>
    </w:p>
    <w:p>
      <w:pPr>
        <w:pStyle w:val="BodyText"/>
      </w:pPr>
      <w:r>
        <w:t xml:space="preserve">The challenges faced by the team included scaling their infrastructure to handle exponential data growth while maintaining low latency. By implementing microservices and containerization technologies (e.g., Docker and Kubernetes), the Systems Engineers successfully reduced deployment times by 40% and improved system reliability.</w:t>
      </w:r>
    </w:p>
    <w:bookmarkEnd w:id="25"/>
    <w:bookmarkStart w:id="26" w:name="challenges-specific-to-tel-aviv"/>
    <w:p>
      <w:pPr>
        <w:pStyle w:val="Heading2"/>
      </w:pPr>
      <w:r>
        <w:t xml:space="preserve">6. Challenges Specific to Tel Aviv</w:t>
      </w:r>
    </w:p>
    <w:p>
      <w:pPr>
        <w:pStyle w:val="FirstParagraph"/>
      </w:pPr>
      <w:r>
        <w:t xml:space="preserve">Tel Aviv’s fast-paced environment poses unique challenges for Systems Engineers. These include:</w:t>
      </w:r>
    </w:p>
    <w:p>
      <w:pPr>
        <w:numPr>
          <w:ilvl w:val="0"/>
          <w:numId w:val="1001"/>
        </w:numPr>
        <w:pStyle w:val="Compact"/>
      </w:pPr>
      <w:r>
        <w:t xml:space="preserve">High Competition:** The scarcity of skilled engineers drives up demand, requiring professionals to constantly upskill in emerging technologies like quantum computing or edge AI.</w:t>
      </w:r>
    </w:p>
    <w:p>
      <w:pPr>
        <w:numPr>
          <w:ilvl w:val="0"/>
          <w:numId w:val="1001"/>
        </w:numPr>
        <w:pStyle w:val="Compact"/>
      </w:pPr>
      <w:r>
        <w:t xml:space="preserve">Cultural Dynamics:** Collaboration between Israeli and international teams often requires navigating diverse communication styles and project management methodologies.</w:t>
      </w:r>
    </w:p>
    <w:p>
      <w:pPr>
        <w:numPr>
          <w:ilvl w:val="0"/>
          <w:numId w:val="1001"/>
        </w:numPr>
        <w:pStyle w:val="Compact"/>
      </w:pPr>
      <w:r>
        <w:t xml:space="preserve">Regulatory Pressures:** Compliance with both Israeli regulations and global standards (e.g., ISO 27001 for cybersecurity) adds complexity to system design.</w:t>
      </w:r>
    </w:p>
    <w:bookmarkEnd w:id="26"/>
    <w:bookmarkStart w:id="27" w:name="X5591da53dcb9bb4b36eb3d4d811095264861329"/>
    <w:p>
      <w:pPr>
        <w:pStyle w:val="Heading2"/>
      </w:pPr>
      <w:r>
        <w:t xml:space="preserve">7. Opportunities in Tel Aviv’s Tech Ecosystem</w:t>
      </w:r>
    </w:p>
    <w:p>
      <w:pPr>
        <w:pStyle w:val="FirstParagraph"/>
      </w:pPr>
      <w:r>
        <w:t xml:space="preserve">Despite these challenges, Tel Aviv offers unparalleled opportunities for Systems Engineers. The city hosts numerous innovation hubs, such as the Technion-Israel Institute of Technology and the Israeli Innovation Authority, which provide funding and mentorship for engineering projects. Additionally, partnerships between academia and industry—such as those between Google Israel and Tel Aviv University—create a pipeline for cutting-edge research to be implemented in real-world systems.</w:t>
      </w:r>
    </w:p>
    <w:p>
      <w:pPr>
        <w:pStyle w:val="BodyText"/>
      </w:pPr>
      <w:r>
        <w:t xml:space="preserve">The rise of remote work has also expanded opportunities for Systems Engineers in Tel Aviv to collaborate with global teams, leveraging the city’s time zone advantage (GMT+2) for 24/7 project support.</w:t>
      </w:r>
    </w:p>
    <w:bookmarkEnd w:id="27"/>
    <w:bookmarkStart w:id="28" w:name="conclusion"/>
    <w:p>
      <w:pPr>
        <w:pStyle w:val="Heading2"/>
      </w:pPr>
      <w:r>
        <w:t xml:space="preserve">8. Conclusion</w:t>
      </w:r>
    </w:p>
    <w:p>
      <w:pPr>
        <w:pStyle w:val="FirstParagraph"/>
      </w:pPr>
      <w:r>
        <w:t xml:space="preserve">This Undergraduate Thesis underscores the indispensable role of Systems Engineers in driving innovation within Israel’s tech capital, Tel Aviv. By combining technical expertise with adaptability, these professionals navigate complex challenges to create systems that power the city’s economic and technological growth. As Tel Aviv continues to evolve as a global leader in engineering and technology, the contributions of Systems Engineers will remain central to its success.</w:t>
      </w:r>
    </w:p>
    <w:bookmarkEnd w:id="28"/>
    <w:bookmarkStart w:id="29" w:name="references"/>
    <w:p>
      <w:pPr>
        <w:pStyle w:val="Heading2"/>
      </w:pPr>
      <w:r>
        <w:t xml:space="preserve">References</w:t>
      </w:r>
    </w:p>
    <w:p>
      <w:pPr>
        <w:numPr>
          <w:ilvl w:val="0"/>
          <w:numId w:val="1002"/>
        </w:numPr>
        <w:pStyle w:val="Compact"/>
      </w:pPr>
      <w:r>
        <w:t xml:space="preserve">INCOSE. (2023).</w:t>
      </w:r>
      <w:r>
        <w:t xml:space="preserve"> </w:t>
      </w:r>
      <w:r>
        <w:rPr>
          <w:iCs/>
          <w:i/>
        </w:rPr>
        <w:t xml:space="preserve">Systems Engineering Handbook</w:t>
      </w:r>
      <w:r>
        <w:t xml:space="preserve">. International Council on Systems Engineering.</w:t>
      </w:r>
    </w:p>
    <w:p>
      <w:pPr>
        <w:numPr>
          <w:ilvl w:val="0"/>
          <w:numId w:val="1002"/>
        </w:numPr>
        <w:pStyle w:val="Compact"/>
      </w:pPr>
      <w:r>
        <w:t xml:space="preserve">Tel Aviv University. (2021). "Smart City Technologies and Systems Integration." Journal of Urban Innovation, 15(3), 45–67.</w:t>
      </w:r>
    </w:p>
    <w:p>
      <w:pPr>
        <w:numPr>
          <w:ilvl w:val="0"/>
          <w:numId w:val="1002"/>
        </w:numPr>
        <w:pStyle w:val="Compact"/>
      </w:pPr>
      <w:r>
        <w:t xml:space="preserve">Israeli Innovation Authority. (2022).</w:t>
      </w:r>
      <w:r>
        <w:t xml:space="preserve"> </w:t>
      </w:r>
      <w:r>
        <w:rPr>
          <w:iCs/>
          <w:i/>
        </w:rPr>
        <w:t xml:space="preserve">Annual Report on Technology Trends in Israel</w:t>
      </w:r>
      <w:r>
        <w:t xml:space="preserv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Systems Engineers in Tel Aviv</w:t>
      </w:r>
      <w:r>
        <w:br/>
      </w:r>
      <w:r>
        <w:rPr>
          <w:bCs/>
          <w:b/>
        </w:rPr>
        <w:t xml:space="preserve">Appendix B:</w:t>
      </w:r>
      <w:r>
        <w:t xml:space="preserve"> </w:t>
      </w:r>
      <w:r>
        <w:t xml:space="preserve">Case Study Data Analysis Tables</w:t>
      </w:r>
      <w:r>
        <w:br/>
      </w:r>
      <w:r>
        <w:rPr>
          <w:bCs/>
          <w:b/>
        </w:rPr>
        <w:t xml:space="preserve">Appendix C:</w:t>
      </w:r>
      <w:r>
        <w:t xml:space="preserve"> </w:t>
      </w:r>
      <w:r>
        <w:t xml:space="preserve">Glossary of Systems Engineering Terminology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Israel Tel Aviv</dc:title>
  <dc:creator/>
  <dc:language>en</dc:language>
  <cp:keywords/>
  <dcterms:created xsi:type="dcterms:W3CDTF">2026-07-21T13:52:20Z</dcterms:created>
  <dcterms:modified xsi:type="dcterms:W3CDTF">2026-07-21T13:52:20Z</dcterms:modified>
</cp:coreProperties>
</file>

<file path=docProps/custom.xml><?xml version="1.0" encoding="utf-8"?>
<Properties xmlns="http://schemas.openxmlformats.org/officeDocument/2006/custom-properties" xmlns:vt="http://schemas.openxmlformats.org/officeDocument/2006/docPropsVTypes"/>
</file>