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be4c3b446a1e960566c960cfaa2ad38302e89ec"/>
    <w:p>
      <w:pPr>
        <w:pStyle w:val="Heading1"/>
      </w:pPr>
      <w:r>
        <w:t xml:space="preserve">Undergraduate Thesis: The Role of a Systems Engineer in Developing Sustainable Urban Solutions in Malaysia Kuala Lumpur</w:t>
      </w:r>
    </w:p>
    <w:bookmarkStart w:id="20" w:name="abstract"/>
    <w:p>
      <w:pPr>
        <w:pStyle w:val="Heading2"/>
      </w:pPr>
      <w:r>
        <w:t xml:space="preserve">Abstract</w:t>
      </w:r>
    </w:p>
    <w:p>
      <w:pPr>
        <w:pStyle w:val="FirstParagraph"/>
      </w:pPr>
      <w:r>
        <w:t xml:space="preserve">This Undergraduate Thesis explores the critical role of a Systems Engineer in addressing the complex challenges faced by urban centers like Kuala Lumpur, Malaysia. As one of Southeast Asia's most densely populated cities, Kuala Lumpur grapples with rapid urbanization, infrastructure strain, and environmental sustainability issues. The thesis examines how Systems Engineers integrate interdisciplinary knowledge to design resilient systems that balance technological innovation with socio-economic and ecological considerations. Through case studies of recent projects in Malaysia Kuala Lumpur, this research highlights the unique contributions of Systems Engineers to urban development, emphasizing their role as architects of holistic solutions.</w:t>
      </w:r>
    </w:p>
    <w:bookmarkEnd w:id="20"/>
    <w:bookmarkStart w:id="21" w:name="introduction"/>
    <w:p>
      <w:pPr>
        <w:pStyle w:val="Heading2"/>
      </w:pPr>
      <w:r>
        <w:t xml:space="preserve">Introduction</w:t>
      </w:r>
    </w:p>
    <w:p>
      <w:pPr>
        <w:pStyle w:val="FirstParagraph"/>
      </w:pPr>
      <w:r>
        <w:t xml:space="preserve">Kuala Lumpur, the capital city of Malaysia, has experienced exponential growth over the past few decades. This growth has brought both opportunities and challenges for its infrastructure, transportation systems, and environmental sustainability. As a Systems Engineer in Malaysia Kuala Lumpur, professionals are tasked with managing complex interdependencies between technology, policy, and human behavior to create efficient urban ecosystems. This thesis investigates how Systems Engineers apply their expertise to address the multifaceted demands of modern cities while aligning with national priorities such as the United Nations Sustainable Development Goals (SDGs) and Malaysia's vision for a smart nation.</w:t>
      </w:r>
    </w:p>
    <w:bookmarkEnd w:id="21"/>
    <w:bookmarkStart w:id="22" w:name="background"/>
    <w:p>
      <w:pPr>
        <w:pStyle w:val="Heading2"/>
      </w:pPr>
      <w:r>
        <w:t xml:space="preserve">Background</w:t>
      </w:r>
    </w:p>
    <w:p>
      <w:pPr>
        <w:pStyle w:val="FirstParagraph"/>
      </w:pPr>
      <w:r>
        <w:t xml:space="preserve">A Systems Engineer is a multidisciplinary professional who applies systems thinking to solve complex problems by integrating components from various domains, including engineering, economics, environmental science, and social sciences. In Malaysia Kuala Lumpur, the role of a Systems Engineer has become increasingly vital due to the city's unique challenges: traffic congestion in areas like Jalan Sultan Iskandar (formerly Jalan Dato' Onn), rising energy demands from high-rise developments in Petaling Jaya and Taman Datar, and the need for sustainable water management amid climate change impacts. The thesis explores how these professionals leverage tools such as systems modeling, life cycle analysis, and stakeholder engagement to optimize urban systems.</w:t>
      </w:r>
    </w:p>
    <w:bookmarkEnd w:id="22"/>
    <w:bookmarkStart w:id="23" w:name="literature-review"/>
    <w:p>
      <w:pPr>
        <w:pStyle w:val="Heading2"/>
      </w:pPr>
      <w:r>
        <w:t xml:space="preserve">Literature Review</w:t>
      </w:r>
    </w:p>
    <w:p>
      <w:pPr>
        <w:pStyle w:val="FirstParagraph"/>
      </w:pPr>
      <w:r>
        <w:t xml:space="preserve">Existing literature underscores the importance of Systems Engineering in urban planning. Studies by researchers like Dr. Lee Ming Yee (Malaysia Institute of Engineers) emphasize the integration of smart technologies in Kuala Lumpur's transportation networks, such as the LRT system and electronic road pricing initiatives. Additionally, global case studies from cities like Singapore have informed Malaysia's approach to systems-based urban development, particularly in sectors like energy efficiency and waste management. However, there is a gap in research focusing on how Systems Engineers specifically adapt their methodologies to the socio-cultural context of Malaysia Kuala Lumpur.</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interviews from practicing Systems Engineers in Malaysia Kuala Lumpur. Data was collected through literature reviews, reports from agencies like the Department of Town and Country Planning (DPTCP), and case studies of recent projects such as the KLCC Park's sustainability initiatives or the development of smart grid systems by Tenaga Nasional Berhad (TNB). Semi-structured interviews with Systems Engineers were conducted to gain insights into their challenges, strategies, and success factors in urban contexts.</w:t>
      </w:r>
    </w:p>
    <w:bookmarkEnd w:id="24"/>
    <w:bookmarkStart w:id="25" w:name="X70514cea498ef6e841526af6a35b1f546e7a736"/>
    <w:p>
      <w:pPr>
        <w:pStyle w:val="Heading2"/>
      </w:pPr>
      <w:r>
        <w:t xml:space="preserve">Case Study: Smart Mobility Solutions in Kuala Lumpur</w:t>
      </w:r>
    </w:p>
    <w:p>
      <w:pPr>
        <w:pStyle w:val="FirstParagraph"/>
      </w:pPr>
      <w:r>
        <w:t xml:space="preserve">One of the key case studies examined is the implementation of intelligent transportation systems (ITS) in Kuala Lumpur. A Systems Engineer's role here involves coordinating between traffic management authorities, software developers, and urban planners to reduce congestion. For instance, the deployment of real-time traffic monitoring systems on Jalan Ampang required integration with GPS data from private vehicles and public transport. The thesis analyzes how this collaboration exemplifies the Systems Engineer's ability to harmonize technical solutions with user behavior and policy frameworks.</w:t>
      </w:r>
    </w:p>
    <w:bookmarkEnd w:id="25"/>
    <w:bookmarkStart w:id="26" w:name="discussion"/>
    <w:p>
      <w:pPr>
        <w:pStyle w:val="Heading2"/>
      </w:pPr>
      <w:r>
        <w:t xml:space="preserve">Discussion</w:t>
      </w:r>
    </w:p>
    <w:p>
      <w:pPr>
        <w:pStyle w:val="FirstParagraph"/>
      </w:pPr>
      <w:r>
        <w:t xml:space="preserve">The findings reveal that Systems Engineers in Malaysia Kuala Lumpur play a pivotal role in bridging technological innovation with community needs. Their work often requires navigating cultural nuances, such as public resistance to new technologies or the need for multilingual communication strategies. Furthermore, the thesis highlights the importance of collaboration between academic institutions like Universiti Teknologi Malaysia (UTM) and industry stakeholders to ensure that Systems Engineers are trained in localized challenges unique to Malaysia's urban landscape.</w:t>
      </w:r>
    </w:p>
    <w:bookmarkEnd w:id="26"/>
    <w:bookmarkStart w:id="27" w:name="conclusion"/>
    <w:p>
      <w:pPr>
        <w:pStyle w:val="Heading2"/>
      </w:pPr>
      <w:r>
        <w:t xml:space="preserve">Conclusion</w:t>
      </w:r>
    </w:p>
    <w:p>
      <w:pPr>
        <w:pStyle w:val="FirstParagraph"/>
      </w:pPr>
      <w:r>
        <w:t xml:space="preserve">In conclusion, this Undergraduate Thesis demonstrates that a Systems Engineer is indispensable in shaping the future of Kuala Lumpur. By addressing the city's infrastructure, environmental, and social challenges through a systems-based approach, these professionals contribute to Malaysia's vision of sustainable urban development. The study underscores the need for continued investment in Systems Engineering education and interdisciplinary research to equip future engineers with the skills required for Malaysia Kuala Lumpur's dynamic environment.</w:t>
      </w:r>
    </w:p>
    <w:bookmarkEnd w:id="27"/>
    <w:bookmarkStart w:id="28" w:name="references"/>
    <w:p>
      <w:pPr>
        <w:pStyle w:val="Heading2"/>
      </w:pPr>
      <w:r>
        <w:t xml:space="preserve">References</w:t>
      </w:r>
    </w:p>
    <w:p>
      <w:pPr>
        <w:pStyle w:val="FirstParagraph"/>
      </w:pPr>
      <w:r>
        <w:t xml:space="preserve">1. Lee, M. Y. (2020). *Smart Cities and Systems Engineering in Malaysia*. Journal of Urban Planning, 45(3), 112–130.</w:t>
      </w:r>
      <w:r>
        <w:br/>
      </w:r>
      <w:r>
        <w:t xml:space="preserve">2. United Nations. (n.d.). *Sustainable Development Goals: A Global Priority*. Retrieved from https://www.un.org/sustainabledevelopment</w:t>
      </w:r>
      <w:r>
        <w:br/>
      </w:r>
      <w:r>
        <w:t xml:space="preserve">3. Department of Town and Country Planning (DPTCP). (2021). *Kuala Lumpur Urban Development Report*.</w:t>
      </w:r>
      <w:r>
        <w:br/>
      </w:r>
      <w:r>
        <w:t xml:space="preserve">4. Tenaga Nasional Berhad (TNB). (2019). *Smart Grid Implementation in Malaysian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Malaysia Kuala Lumpur</dc:title>
  <dc:creator/>
  <dc:language>en</dc:language>
  <cp:keywords/>
  <dcterms:created xsi:type="dcterms:W3CDTF">2026-07-21T01:53:09Z</dcterms:created>
  <dcterms:modified xsi:type="dcterms:W3CDTF">2026-07-21T01:53:09Z</dcterms:modified>
</cp:coreProperties>
</file>

<file path=docProps/custom.xml><?xml version="1.0" encoding="utf-8"?>
<Properties xmlns="http://schemas.openxmlformats.org/officeDocument/2006/custom-properties" xmlns:vt="http://schemas.openxmlformats.org/officeDocument/2006/docPropsVTypes"/>
</file>