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2074ffc17d972a9069312d866fca21b4cc9951"/>
    <w:p>
      <w:pPr>
        <w:pStyle w:val="Heading1"/>
      </w:pPr>
      <w:r>
        <w:t xml:space="preserve">Undergraduate Thesis: The Role of a Systems Engineer in Mexico City, Mexico</w:t>
      </w:r>
    </w:p>
    <w:bookmarkStart w:id="20" w:name="abstract"/>
    <w:p>
      <w:pPr>
        <w:pStyle w:val="Heading2"/>
      </w:pPr>
      <w:r>
        <w:t xml:space="preserve">Abstract</w:t>
      </w:r>
    </w:p>
    <w:p>
      <w:pPr>
        <w:pStyle w:val="FirstParagraph"/>
      </w:pPr>
      <w:r>
        <w:t xml:space="preserve">This undergraduate thesis explores the role of a Systems Engineer within the context of Mexico City, a metropolis characterized by rapid urbanization, technological innovation, and complex infrastructure needs. The study examines how systems engineers contribute to addressing challenges such as urban planning, public services optimization, and sustainable development in one of Latin America’s most populous cities. By analyzing case studies and integrating theoretical frameworks from systems engineering principles, this thesis highlights the importance of interdisciplinary collaboration in Mexico City’s evolving technological landscape.</w:t>
      </w:r>
    </w:p>
    <w:bookmarkEnd w:id="20"/>
    <w:bookmarkStart w:id="21" w:name="introduction"/>
    <w:p>
      <w:pPr>
        <w:pStyle w:val="Heading2"/>
      </w:pPr>
      <w:r>
        <w:t xml:space="preserve">Introduction</w:t>
      </w:r>
    </w:p>
    <w:p>
      <w:pPr>
        <w:pStyle w:val="FirstParagraph"/>
      </w:pPr>
      <w:r>
        <w:t xml:space="preserve">Mexico City, as the capital of Mexico and a hub for economic, cultural, and technological activity, presents unique opportunities and challenges for professionals in systems engineering. With a population exceeding 21 million people and an increasingly interconnected urban environment, the city demands innovative solutions to manage its infrastructure, transportation networks, energy systems, and digital ecosystems. A Systems Engineer is pivotal in designing integrated solutions that balance technical feasibility with socio-economic and environmental considerations.</w:t>
      </w:r>
    </w:p>
    <w:p>
      <w:pPr>
        <w:pStyle w:val="BodyText"/>
      </w:pPr>
      <w:r>
        <w:t xml:space="preserve">This thesis aims to define the responsibilities of a Systems Engineer in Mexico City, analyze their impact on urban development projects, and propose strategies for aligning engineering practices with the city’s long-term goals. The study is grounded in the understanding that systems engineering is not merely a technical discipline but a holistic approach to problem-solving that integrates diverse domains.</w:t>
      </w:r>
    </w:p>
    <w:bookmarkEnd w:id="21"/>
    <w:bookmarkStart w:id="22" w:name="methodology"/>
    <w:p>
      <w:pPr>
        <w:pStyle w:val="Heading2"/>
      </w:pPr>
      <w:r>
        <w:t xml:space="preserve">Methodology</w:t>
      </w:r>
    </w:p>
    <w:p>
      <w:pPr>
        <w:pStyle w:val="FirstParagraph"/>
      </w:pPr>
      <w:r>
        <w:t xml:space="preserve">The research methodology combines qualitative and quantitative analysis. Primary data was collected through case studies of infrastructure projects in Mexico City, including interviews with professionals in the field, academic literature review, and policy documents from local authorities. Secondary data was sourced from industry reports and publications on systems engineering applications in urban environments.</w:t>
      </w:r>
    </w:p>
    <w:p>
      <w:pPr>
        <w:pStyle w:val="BodyText"/>
      </w:pPr>
      <w:r>
        <w:t xml:space="preserve">The thesis also incorporates theoretical frameworks such as the V-model for systems engineering and life cycle management (LCM) to evaluate how these methodologies are applied in real-world scenarios within Mexico City. This approach ensures that the findings are both contextually relevant and academically rigorous.</w:t>
      </w:r>
    </w:p>
    <w:bookmarkEnd w:id="22"/>
    <w:bookmarkStart w:id="23" w:name="X5aa3d3405c37ab27833a2051c9abf7e8523b811"/>
    <w:p>
      <w:pPr>
        <w:pStyle w:val="Heading2"/>
      </w:pPr>
      <w:r>
        <w:t xml:space="preserve">Case Study: Systems Engineering in Mexico City’s Smart Mobility Initiative</w:t>
      </w:r>
    </w:p>
    <w:p>
      <w:pPr>
        <w:pStyle w:val="FirstParagraph"/>
      </w:pPr>
      <w:r>
        <w:t xml:space="preserve">Mexico City’s Smart Mobility initiative exemplifies the role of systems engineers in addressing urban challenges. The city faces severe traffic congestion, pollution, and inefficiencies in its public transportation system. A systems engineer would be tasked with designing an integrated mobility solution that incorporates data analytics, IoT sensors, and AI-driven algorithms to optimize traffic flow and reduce carbon emissions.</w:t>
      </w:r>
    </w:p>
    <w:p>
      <w:pPr>
        <w:pStyle w:val="BodyText"/>
      </w:pPr>
      <w:r>
        <w:t xml:space="preserve">In this case study, the systems engineer collaborates with urban planners, data scientists, and policymakers to model scenarios for expanding the Metrobús system, implementing intelligent traffic lights (semáforos inteligentes), and promoting electric vehicle adoption. The engineer must also consider socio-economic factors such as affordability for low-income residents and accessibility for people with disabilities.</w:t>
      </w:r>
    </w:p>
    <w:bookmarkEnd w:id="23"/>
    <w:bookmarkStart w:id="24" w:name="Xa2f67228f4a4b2cb80206ea66a10dd796563b1a"/>
    <w:p>
      <w:pPr>
        <w:pStyle w:val="Heading2"/>
      </w:pPr>
      <w:r>
        <w:t xml:space="preserve">Challenges Faced by Systems Engineers in Mexico City</w:t>
      </w:r>
    </w:p>
    <w:p>
      <w:pPr>
        <w:pStyle w:val="FirstParagraph"/>
      </w:pPr>
      <w:r>
        <w:t xml:space="preserve">Despite the potential for impactful work, systems engineers in Mexico City encounter several challenges. These include:</w:t>
      </w:r>
    </w:p>
    <w:p>
      <w:pPr>
        <w:numPr>
          <w:ilvl w:val="0"/>
          <w:numId w:val="1001"/>
        </w:numPr>
        <w:pStyle w:val="Compact"/>
      </w:pPr>
      <w:r>
        <w:rPr>
          <w:bCs/>
          <w:b/>
        </w:rPr>
        <w:t xml:space="preserve">Bureaucratic Complexity:</w:t>
      </w:r>
      <w:r>
        <w:t xml:space="preserve"> </w:t>
      </w:r>
      <w:r>
        <w:t xml:space="preserve">Navigating Mexico’s regulatory environment and fragmented governance structures can delay project timelines.</w:t>
      </w:r>
    </w:p>
    <w:p>
      <w:pPr>
        <w:numPr>
          <w:ilvl w:val="0"/>
          <w:numId w:val="1001"/>
        </w:numPr>
        <w:pStyle w:val="Compact"/>
      </w:pPr>
      <w:r>
        <w:rPr>
          <w:bCs/>
          <w:b/>
        </w:rPr>
        <w:t xml:space="preserve">Limited Interdisciplinary Collaboration:</w:t>
      </w:r>
      <w:r>
        <w:t xml:space="preserve"> </w:t>
      </w:r>
      <w:r>
        <w:t xml:space="preserve">While systems engineering requires cross-sector collaboration, siloed departments in the city government often hinder seamless integration of solutions.</w:t>
      </w:r>
    </w:p>
    <w:p>
      <w:pPr>
        <w:numPr>
          <w:ilvl w:val="0"/>
          <w:numId w:val="1001"/>
        </w:numPr>
        <w:pStyle w:val="Compact"/>
      </w:pPr>
      <w:r>
        <w:rPr>
          <w:bCs/>
          <w:b/>
        </w:rPr>
        <w:t xml:space="preserve">Technological Infrastructure Gaps:</w:t>
      </w:r>
      <w:r>
        <w:t xml:space="preserve"> </w:t>
      </w:r>
      <w:r>
        <w:t xml:space="preserve">The disparity in digital infrastructure across different neighborhoods limits the scalability of smart city initiatives.</w:t>
      </w:r>
    </w:p>
    <w:p>
      <w:pPr>
        <w:numPr>
          <w:ilvl w:val="0"/>
          <w:numId w:val="1001"/>
        </w:numPr>
        <w:pStyle w:val="Compact"/>
      </w:pPr>
      <w:r>
        <w:rPr>
          <w:bCs/>
          <w:b/>
        </w:rPr>
        <w:t xml:space="preserve">Funding Constraints:</w:t>
      </w:r>
      <w:r>
        <w:t xml:space="preserve"> </w:t>
      </w:r>
      <w:r>
        <w:t xml:space="preserve">Public projects often face budget limitations, requiring engineers to prioritize cost-effective yet sustainable solutions.</w:t>
      </w:r>
    </w:p>
    <w:bookmarkEnd w:id="24"/>
    <w:bookmarkStart w:id="25" w:name="X707ed4eb685cf98bdf564870bcb7f0d632be372"/>
    <w:p>
      <w:pPr>
        <w:pStyle w:val="Heading2"/>
      </w:pPr>
      <w:r>
        <w:t xml:space="preserve">Theoretical Frameworks and Their Application</w:t>
      </w:r>
    </w:p>
    <w:p>
      <w:pPr>
        <w:pStyle w:val="FirstParagraph"/>
      </w:pPr>
      <w:r>
        <w:t xml:space="preserve">This thesis applies the Systems Engineering Body of Knowledge (SEBoK) to analyze how systems engineers in Mexico City align their work with global standards. For instance, the concept of "stakeholder engagement" is critical when designing projects like the Mexico City Metrobús or the expansion of the airport (Aeropuerto Internacional de la Ciudad de México). Engineers must engage communities, private sector partners, and government agencies to ensure that solutions meet diverse needs.</w:t>
      </w:r>
    </w:p>
    <w:p>
      <w:pPr>
        <w:pStyle w:val="BodyText"/>
      </w:pPr>
      <w:r>
        <w:t xml:space="preserve">Additionally, the use of systems thinking—such as mapping interdependencies between transportation networks and energy grids—enables engineers to anticipate unintended consequences. For example, integrating renewable energy sources into public transit requires a deep understanding of Mexico City’s power grid limitations and environmental policies.</w:t>
      </w:r>
    </w:p>
    <w:bookmarkEnd w:id="25"/>
    <w:bookmarkStart w:id="26" w:name="conclusion"/>
    <w:p>
      <w:pPr>
        <w:pStyle w:val="Heading2"/>
      </w:pPr>
      <w:r>
        <w:t xml:space="preserve">Conclusion</w:t>
      </w:r>
    </w:p>
    <w:p>
      <w:pPr>
        <w:pStyle w:val="FirstParagraph"/>
      </w:pPr>
      <w:r>
        <w:t xml:space="preserve">The role of a Systems Engineer in Mexico City is indispensable in addressing the city’s complex challenges while leveraging its opportunities for innovation. By synthesizing technical expertise with socio-economic insights, systems engineers can drive sustainable development and enhance the quality of life for residents. This thesis underscores the need for institutional support, interdisciplinary collaboration, and investment in digital infrastructure to empower systems engineers in achieving Mexico City’s vision as a model of urban resilience.</w:t>
      </w:r>
    </w:p>
    <w:p>
      <w:pPr>
        <w:pStyle w:val="BodyText"/>
      </w:pPr>
      <w:r>
        <w:t xml:space="preserve">As an undergraduate thesis focused on Systems Engineering in Mexico City, this work contributes to the academic discourse on urban systems and provides actionable insights for future professionals entering the field. It also emphasizes the importance of contextualizing global engineering principles within local realities, particularly in a city as dynamic as Mexico City.</w:t>
      </w:r>
    </w:p>
    <w:bookmarkEnd w:id="26"/>
    <w:bookmarkStart w:id="27" w:name="references"/>
    <w:p>
      <w:pPr>
        <w:pStyle w:val="Heading2"/>
      </w:pPr>
      <w:r>
        <w:t xml:space="preserve">References</w:t>
      </w:r>
    </w:p>
    <w:p>
      <w:pPr>
        <w:numPr>
          <w:ilvl w:val="0"/>
          <w:numId w:val="1002"/>
        </w:numPr>
        <w:pStyle w:val="Compact"/>
      </w:pPr>
      <w:r>
        <w:t xml:space="preserve">Institute of Electrical and Electronics Engineers (IEEE). (2023). *Systems Engineering Handbook: A Guide for Practitioners and Students*.</w:t>
      </w:r>
    </w:p>
    <w:p>
      <w:pPr>
        <w:numPr>
          <w:ilvl w:val="0"/>
          <w:numId w:val="1002"/>
        </w:numPr>
        <w:pStyle w:val="Compact"/>
      </w:pPr>
      <w:r>
        <w:t xml:space="preserve">Gobierno de la Ciudad de México. (2024). *Smart Mobility Initiative Annual Report*.</w:t>
      </w:r>
    </w:p>
    <w:p>
      <w:pPr>
        <w:numPr>
          <w:ilvl w:val="0"/>
          <w:numId w:val="1002"/>
        </w:numPr>
        <w:pStyle w:val="Compact"/>
      </w:pPr>
      <w:r>
        <w:t xml:space="preserve">Academia Nacional de Ingeniería. (2023). *Systems Engineering in Latin America: Case Studies and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Mexico City</dc:title>
  <dc:creator/>
  <dc:language>en</dc:language>
  <cp:keywords/>
  <dcterms:created xsi:type="dcterms:W3CDTF">2026-07-22T21:45:17Z</dcterms:created>
  <dcterms:modified xsi:type="dcterms:W3CDTF">2026-07-22T21:45:17Z</dcterms:modified>
</cp:coreProperties>
</file>

<file path=docProps/custom.xml><?xml version="1.0" encoding="utf-8"?>
<Properties xmlns="http://schemas.openxmlformats.org/officeDocument/2006/custom-properties" xmlns:vt="http://schemas.openxmlformats.org/officeDocument/2006/docPropsVTypes"/>
</file>