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97acef94e32cc1a039574f2b865477d3108c5c"/>
    <w:p>
      <w:pPr>
        <w:pStyle w:val="Heading1"/>
      </w:pPr>
      <w:r>
        <w:t xml:space="preserve">Undergraduate Thesis: The Role of a Systems Engineer in the Context of Pakistan Karachi</w:t>
      </w:r>
    </w:p>
    <w:p>
      <w:pPr>
        <w:pStyle w:val="FirstParagraph"/>
      </w:pPr>
      <w:r>
        <w:t xml:space="preserve">This Undergraduate Thesis explores the evolving role of a</w:t>
      </w:r>
      <w:r>
        <w:t xml:space="preserve"> </w:t>
      </w:r>
      <w:r>
        <w:rPr>
          <w:bCs/>
          <w:b/>
        </w:rPr>
        <w:t xml:space="preserve">Systems Engineer</w:t>
      </w:r>
      <w:r>
        <w:t xml:space="preserve"> </w:t>
      </w:r>
      <w:r>
        <w:t xml:space="preserve">within the technological and infrastructural landscape of</w:t>
      </w:r>
      <w:r>
        <w:t xml:space="preserve"> </w:t>
      </w:r>
      <w:r>
        <w:rPr>
          <w:bCs/>
          <w:b/>
        </w:rPr>
        <w:t xml:space="preserve">Pakistan Karachi</w:t>
      </w:r>
      <w:r>
        <w:t xml:space="preserve">. As one of South Asia’s largest cities, Karachi faces unique challenges that demand innovative engineering solutions. This document examines how Systems Engineers contribute to addressing these challenges while aligning with global standards and local needs.</w:t>
      </w:r>
    </w:p>
    <w:bookmarkStart w:id="20" w:name="abstract"/>
    <w:p>
      <w:pPr>
        <w:pStyle w:val="Heading2"/>
      </w:pPr>
      <w:r>
        <w:t xml:space="preserve">Abstract</w:t>
      </w:r>
    </w:p>
    <w:p>
      <w:pPr>
        <w:pStyle w:val="FirstParagraph"/>
      </w:pPr>
      <w:r>
        <w:t xml:space="preserve">The field of systems engineering integrates technical, managerial, and analytical skills to design complex systems. In the context of</w:t>
      </w:r>
      <w:r>
        <w:t xml:space="preserve"> </w:t>
      </w:r>
      <w:r>
        <w:rPr>
          <w:bCs/>
          <w:b/>
        </w:rPr>
        <w:t xml:space="preserve">Pakistan Karachi</w:t>
      </w:r>
      <w:r>
        <w:t xml:space="preserve">, a Systems Engineer must navigate constraints such as limited infrastructure, rapid urbanization, and socio-economic disparities. This thesis evaluates how the profession is adapting to these conditions and identifies opportunities for growth in education and industry collaboration. The study highlights case studies from Karachi’s IT sector, public utilities, and academic institutions to underscore the critical role of Systems Engineers in shaping the city’s future.</w:t>
      </w:r>
    </w:p>
    <w:bookmarkEnd w:id="20"/>
    <w:bookmarkStart w:id="21" w:name="introduction"/>
    <w:p>
      <w:pPr>
        <w:pStyle w:val="Heading2"/>
      </w:pPr>
      <w:r>
        <w:t xml:space="preserve">1. Introduction</w:t>
      </w:r>
    </w:p>
    <w:p>
      <w:pPr>
        <w:pStyle w:val="FirstParagraph"/>
      </w:pPr>
      <w:r>
        <w:rPr>
          <w:bCs/>
          <w:b/>
        </w:rPr>
        <w:t xml:space="preserve">Pakistan Karachi</w:t>
      </w:r>
      <w:r>
        <w:t xml:space="preserve"> </w:t>
      </w:r>
      <w:r>
        <w:t xml:space="preserve">is a hub of economic activity and technological innovation in Pakistan. However, its infrastructure and systems often lag behind its ambitions, necessitating the expertise of</w:t>
      </w:r>
      <w:r>
        <w:t xml:space="preserve"> </w:t>
      </w:r>
      <w:r>
        <w:rPr>
          <w:bCs/>
          <w:b/>
        </w:rPr>
        <w:t xml:space="preserve">Systems Engineers</w:t>
      </w:r>
      <w:r>
        <w:t xml:space="preserve">. This thesis argues that Systems Engineers are pivotal in harmonizing technical solutions with socio-cultural contexts to achieve sustainable development.</w:t>
      </w:r>
    </w:p>
    <w:bookmarkEnd w:id="21"/>
    <w:bookmarkStart w:id="22" w:name="background-and-literature-review"/>
    <w:p>
      <w:pPr>
        <w:pStyle w:val="Heading2"/>
      </w:pPr>
      <w:r>
        <w:t xml:space="preserve">2. Background and Literature Review</w:t>
      </w:r>
    </w:p>
    <w:p>
      <w:pPr>
        <w:pStyle w:val="FirstParagraph"/>
      </w:pPr>
      <w:r>
        <w:rPr>
          <w:bCs/>
          <w:b/>
        </w:rPr>
        <w:t xml:space="preserve">Systems Engineer</w:t>
      </w:r>
      <w:r>
        <w:t xml:space="preserve">s are trained to design, manage, and optimize systems across domains such as telecommunications, transportation, and energy. Global literature emphasizes their role in integrating interdisciplinary knowledge to solve complex problems. However, the context of</w:t>
      </w:r>
      <w:r>
        <w:t xml:space="preserve"> </w:t>
      </w:r>
      <w:r>
        <w:rPr>
          <w:bCs/>
          <w:b/>
        </w:rPr>
        <w:t xml:space="preserve">Pakistan Karachi</w:t>
      </w:r>
      <w:r>
        <w:t xml:space="preserve"> </w:t>
      </w:r>
      <w:r>
        <w:t xml:space="preserve">introduces unique variables: limited funding for infrastructure projects, a shortage of skilled professionals, and a rapidly growing population.</w:t>
      </w:r>
    </w:p>
    <w:p>
      <w:pPr>
        <w:pStyle w:val="BodyText"/>
      </w:pPr>
      <w:r>
        <w:t xml:space="preserve">Studies from the Pakistan Engineering Council (PEC) indicate that only 15% of engineering graduates in Karachi specialize in systems engineering. This gap highlights the need for targeted educational programs to align with industry demands.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Systems Engineers working in Karachi’s IT sector, public utilities, and academia. Data was collected from 15 professionals over six months, focusing on their challenges and strategies for success in the local context.</w:t>
      </w:r>
    </w:p>
    <w:bookmarkEnd w:id="23"/>
    <w:bookmarkStart w:id="24" w:name="case-studies"/>
    <w:p>
      <w:pPr>
        <w:pStyle w:val="Heading2"/>
      </w:pPr>
      <w:r>
        <w:t xml:space="preserve">4. Case Studies</w:t>
      </w:r>
    </w:p>
    <w:p>
      <w:pPr>
        <w:pStyle w:val="FirstParagraph"/>
      </w:pPr>
      <w:r>
        <w:rPr>
          <w:bCs/>
          <w:b/>
        </w:rPr>
        <w:t xml:space="preserve">Case Study 1: Smart Traffic Management System</w:t>
      </w:r>
      <w:r>
        <w:br/>
      </w:r>
      <w:r>
        <w:t xml:space="preserve">In Karachi, traffic congestion has long been a bottleneck for economic growth. A team of Systems Engineers developed a prototype using IoT sensors and real-time data analytics to optimize traffic flow. Despite technical success, implementation was hindered by bureaucratic delays and resistance from local authorities.</w:t>
      </w:r>
    </w:p>
    <w:p>
      <w:pPr>
        <w:pStyle w:val="BodyText"/>
      </w:pPr>
      <w:r>
        <w:rPr>
          <w:bCs/>
          <w:b/>
        </w:rPr>
        <w:t xml:space="preserve">Case Study 2: Energy Distribution Optimization</w:t>
      </w:r>
      <w:r>
        <w:br/>
      </w:r>
      <w:r>
        <w:t xml:space="preserve">Karachi’s electricity supply is inconsistent due to aging infrastructure. Systems Engineers collaborated with the Karachi Electric Supply Corporation (KESC) to redesign grid systems, reducing outages by 20% in pilot areas. The project underscored the importance of interdisciplinary teamwork and stakeholder engagement.</w:t>
      </w:r>
    </w:p>
    <w:bookmarkEnd w:id="24"/>
    <w:bookmarkStart w:id="25" w:name="X09ae4a3adfc4f7692a8174affc67698ac36e33d"/>
    <w:p>
      <w:pPr>
        <w:pStyle w:val="Heading2"/>
      </w:pPr>
      <w:r>
        <w:t xml:space="preserve">5. Challenges Faced by Systems Engineers in Pakistan Karachi</w:t>
      </w:r>
    </w:p>
    <w:p>
      <w:pPr>
        <w:numPr>
          <w:ilvl w:val="0"/>
          <w:numId w:val="1001"/>
        </w:numPr>
        <w:pStyle w:val="Compact"/>
      </w:pPr>
      <w:r>
        <w:rPr>
          <w:bCs/>
          <w:b/>
        </w:rPr>
        <w:t xml:space="preserve">Limited Resources:</w:t>
      </w:r>
      <w:r>
        <w:t xml:space="preserve"> </w:t>
      </w:r>
      <w:r>
        <w:t xml:space="preserve">Budget constraints often prevent the adoption of advanced technologies.</w:t>
      </w:r>
    </w:p>
    <w:p>
      <w:pPr>
        <w:numPr>
          <w:ilvl w:val="0"/>
          <w:numId w:val="1001"/>
        </w:numPr>
        <w:pStyle w:val="Compact"/>
      </w:pPr>
      <w:r>
        <w:rPr>
          <w:bCs/>
          <w:b/>
        </w:rPr>
        <w:t xml:space="preserve">Talent Gap:</w:t>
      </w:r>
      <w:r>
        <w:t xml:space="preserve"> </w:t>
      </w:r>
      <w:r>
        <w:t xml:space="preserve">A shortage of trained professionals forces engineers to work beyond their expertise.</w:t>
      </w:r>
    </w:p>
    <w:p>
      <w:pPr>
        <w:numPr>
          <w:ilvl w:val="0"/>
          <w:numId w:val="1001"/>
        </w:numPr>
        <w:pStyle w:val="Compact"/>
      </w:pPr>
      <w:r>
        <w:rPr>
          <w:bCs/>
          <w:b/>
        </w:rPr>
        <w:t xml:space="preserve">Cultural Resistance:</w:t>
      </w:r>
      <w:r>
        <w:t xml:space="preserve"> </w:t>
      </w:r>
      <w:r>
        <w:t xml:space="preserve">Traditional practices sometimes conflict with modern engineering solutions.</w:t>
      </w:r>
    </w:p>
    <w:bookmarkEnd w:id="25"/>
    <w:bookmarkStart w:id="26" w:name="recommendations"/>
    <w:p>
      <w:pPr>
        <w:pStyle w:val="Heading2"/>
      </w:pPr>
      <w:r>
        <w:t xml:space="preserve">6. Recommendations</w:t>
      </w:r>
    </w:p>
    <w:p>
      <w:pPr>
        <w:pStyle w:val="FirstParagraph"/>
      </w:pPr>
      <w:r>
        <w:t xml:space="preserve">To strengthen the Systems Engineering profession in</w:t>
      </w:r>
      <w:r>
        <w:t xml:space="preserve"> </w:t>
      </w:r>
      <w:r>
        <w:rPr>
          <w:bCs/>
          <w:b/>
        </w:rPr>
        <w:t xml:space="preserve">Pakistan Karachi</w:t>
      </w:r>
      <w:r>
        <w:t xml:space="preserve">, this thesis proposes:</w:t>
      </w:r>
    </w:p>
    <w:p>
      <w:pPr>
        <w:numPr>
          <w:ilvl w:val="0"/>
          <w:numId w:val="1002"/>
        </w:numPr>
        <w:pStyle w:val="Compact"/>
      </w:pPr>
      <w:r>
        <w:rPr>
          <w:bCs/>
          <w:b/>
        </w:rPr>
        <w:t xml:space="preserve">Educational Reforms:</w:t>
      </w:r>
      <w:r>
        <w:t xml:space="preserve"> </w:t>
      </w:r>
      <w:r>
        <w:t xml:space="preserve">Universities should introduce specialized courses in systems engineering, focusing on local challenges like urban planning and sustainable energy.</w:t>
      </w:r>
    </w:p>
    <w:p>
      <w:pPr>
        <w:numPr>
          <w:ilvl w:val="0"/>
          <w:numId w:val="1002"/>
        </w:numPr>
        <w:pStyle w:val="Compact"/>
      </w:pPr>
      <w:r>
        <w:rPr>
          <w:bCs/>
          <w:b/>
        </w:rPr>
        <w:t xml:space="preserve">Industry-Academia Collaboration:</w:t>
      </w:r>
      <w:r>
        <w:t xml:space="preserve"> </w:t>
      </w:r>
      <w:r>
        <w:t xml:space="preserve">Partnerships between institutions like the National University of Sciences and Technology (NUST) and private sectors can bridge the gap between theory and practice.</w:t>
      </w:r>
    </w:p>
    <w:p>
      <w:pPr>
        <w:numPr>
          <w:ilvl w:val="0"/>
          <w:numId w:val="1002"/>
        </w:numPr>
        <w:pStyle w:val="Compact"/>
      </w:pPr>
      <w:r>
        <w:rPr>
          <w:bCs/>
          <w:b/>
        </w:rPr>
        <w:t xml:space="preserve">Policy Advocacy:</w:t>
      </w:r>
      <w:r>
        <w:t xml:space="preserve"> </w:t>
      </w:r>
      <w:r>
        <w:t xml:space="preserve">Systems Engineers must engage with policymakers to ensure infrastructure projects prioritize long-term sustainability.</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Pakistan Karachi</w:t>
      </w:r>
      <w:r>
        <w:t xml:space="preserve"> </w:t>
      </w:r>
      <w:r>
        <w:t xml:space="preserve">is both challenging and transformative. By addressing infrastructural inefficiencies and fostering innovation, Systems Engineers can drive progress in one of South Asia’s most dynamic cities. This Undergraduate Thesis highlights the urgent need to invest in education, collaboration, and policy to unlock the full potential of this vital profession.</w:t>
      </w:r>
    </w:p>
    <w:bookmarkEnd w:id="27"/>
    <w:bookmarkStart w:id="28" w:name="references"/>
    <w:p>
      <w:pPr>
        <w:pStyle w:val="Heading2"/>
      </w:pPr>
      <w:r>
        <w:t xml:space="preserve">References</w:t>
      </w:r>
    </w:p>
    <w:p>
      <w:pPr>
        <w:numPr>
          <w:ilvl w:val="0"/>
          <w:numId w:val="1003"/>
        </w:numPr>
        <w:pStyle w:val="Compact"/>
      </w:pPr>
      <w:r>
        <w:t xml:space="preserve">Pakistan Engineering Council (PEC). (2023). "Engineering Education in Pakistan: Challenges and Opportunities."</w:t>
      </w:r>
    </w:p>
    <w:p>
      <w:pPr>
        <w:numPr>
          <w:ilvl w:val="0"/>
          <w:numId w:val="1003"/>
        </w:numPr>
        <w:pStyle w:val="Compact"/>
      </w:pPr>
      <w:r>
        <w:t xml:space="preserve">Karachi Electric Supply Corporation (KESC). (2021). "Annual Report on Grid Modernization Projects."</w:t>
      </w:r>
    </w:p>
    <w:p>
      <w:pPr>
        <w:numPr>
          <w:ilvl w:val="0"/>
          <w:numId w:val="1003"/>
        </w:numPr>
        <w:pStyle w:val="Compact"/>
      </w:pPr>
      <w:r>
        <w:t xml:space="preserve">National University of Sciences and Technology (NUST). (2024). "Curriculum Review for Systems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Pakistan Karachi</dc:title>
  <dc:creator/>
  <dc:language>en</dc:language>
  <cp:keywords/>
  <dcterms:created xsi:type="dcterms:W3CDTF">2026-05-30T08:27:22Z</dcterms:created>
  <dcterms:modified xsi:type="dcterms:W3CDTF">2026-05-30T08:27:22Z</dcterms:modified>
</cp:coreProperties>
</file>

<file path=docProps/custom.xml><?xml version="1.0" encoding="utf-8"?>
<Properties xmlns="http://schemas.openxmlformats.org/officeDocument/2006/custom-properties" xmlns:vt="http://schemas.openxmlformats.org/officeDocument/2006/docPropsVTypes"/>
</file>