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1fd05e260f414c10b3f543eda76d06df0ae49a"/>
    <w:p>
      <w:pPr>
        <w:pStyle w:val="Heading1"/>
      </w:pPr>
      <w:r>
        <w:t xml:space="preserve">Undergraduate Thesis on Systems Engineer in Russia Saint Petersburg</w:t>
      </w:r>
    </w:p>
    <w:bookmarkStart w:id="20" w:name="abstract"/>
    <w:p>
      <w:pPr>
        <w:pStyle w:val="Heading2"/>
      </w:pPr>
      <w:r>
        <w:t xml:space="preserve">Abstract</w:t>
      </w:r>
    </w:p>
    <w:p>
      <w:pPr>
        <w:pStyle w:val="FirstParagraph"/>
      </w:pPr>
      <w:r>
        <w:t xml:space="preserve">This Undergraduate Thesis explores the role of a Systems Engineer in addressing complex technological and organizational challenges within the context of Russia, specifically Saint Petersburg. As a city known for its rich industrial heritage, modernizing infrastructure, and growing tech ecosystem, Saint Petersburg presents unique opportunities and constraints for systems engineering practices. The thesis examines how Systems Engineers can optimize processes in sectors such as urban development, energy management, and information technology to align with national priorities while addressing local needs. Through case studies and theoretical frameworks, this document highlights the interdisciplinary nature of systems engineering and its potential to drive innovation in Russia’s northern capital.</w:t>
      </w:r>
    </w:p>
    <w:bookmarkEnd w:id="20"/>
    <w:bookmarkStart w:id="21" w:name="introduction"/>
    <w:p>
      <w:pPr>
        <w:pStyle w:val="Heading2"/>
      </w:pPr>
      <w:r>
        <w:t xml:space="preserve">Introduction</w:t>
      </w:r>
    </w:p>
    <w:p>
      <w:pPr>
        <w:pStyle w:val="FirstParagraph"/>
      </w:pPr>
      <w:r>
        <w:t xml:space="preserve">In the rapidly evolving landscape of engineering disciplines, Systems Engineering has emerged as a critical field that integrates technical, managerial, and strategic skills to solve multifaceted problems. This Undergraduate Thesis focuses on the application of Systems Engineering principles in Saint Petersburg, Russia—a city that serves as a hub for technological advancement and industrial activity. The relevance of this study lies in understanding how systems engineers can contribute to the development of sustainable infrastructure, efficient public services, and competitive industries in a region with distinct socio-economic and geopolitical conditions.</w:t>
      </w:r>
    </w:p>
    <w:p>
      <w:pPr>
        <w:pStyle w:val="BodyText"/>
      </w:pPr>
      <w:r>
        <w:t xml:space="preserve">Saint Petersburg, often referred to as the "Window to the West" of Russia, faces challenges such as aging infrastructure, climate-related vulnerabilities (e.g., flooding risks), and the need to balance modernization with historical preservation. A Systems Engineer in this context must navigate these complexities while adhering to national regulations and leveraging global best practices. This thesis argues that a systems-oriented approach is essential for harmonizing technological progress with the city’s unique demands.</w:t>
      </w:r>
    </w:p>
    <w:bookmarkEnd w:id="21"/>
    <w:bookmarkStart w:id="22" w:name="theoretical-framework"/>
    <w:p>
      <w:pPr>
        <w:pStyle w:val="Heading2"/>
      </w:pPr>
      <w:r>
        <w:t xml:space="preserve">Theoretical Framework</w:t>
      </w:r>
    </w:p>
    <w:p>
      <w:pPr>
        <w:pStyle w:val="FirstParagraph"/>
      </w:pPr>
      <w:r>
        <w:t xml:space="preserve">Systems Engineering is defined as an interdisciplinary field that applies engineering principles to design, manage, and optimize complex systems across multiple domains. Key methodologies include Systems Thinking, Life Cycle Management, and Modeling &amp; Simulation. These tools enable engineers to analyze interdependencies between components of a system and propose solutions that maximize efficiency while minimizing risks.</w:t>
      </w:r>
    </w:p>
    <w:p>
      <w:pPr>
        <w:pStyle w:val="BodyText"/>
      </w:pPr>
      <w:r>
        <w:t xml:space="preserve">In Saint Petersburg, the application of these methodologies is particularly relevant. For instance, the city’s transportation network—a complex system involving public transit (e.g., Metro, trams), roadways, and maritime logistics—requires systems engineering to ensure reliability and scalability. Similarly, energy systems in the region must balance renewable energy integration with existing coal- and nuclear-based infrastructure.</w:t>
      </w:r>
    </w:p>
    <w:bookmarkEnd w:id="22"/>
    <w:bookmarkStart w:id="23" w:name="case-studies"/>
    <w:p>
      <w:pPr>
        <w:pStyle w:val="Heading2"/>
      </w:pPr>
      <w:r>
        <w:t xml:space="preserve">Case Studies</w:t>
      </w:r>
    </w:p>
    <w:p>
      <w:pPr>
        <w:pStyle w:val="FirstParagraph"/>
      </w:pPr>
      <w:r>
        <w:rPr>
          <w:bCs/>
          <w:b/>
        </w:rPr>
        <w:t xml:space="preserve">1. Smart City Initiatives in Saint Petersburg</w:t>
      </w:r>
      <w:r>
        <w:br/>
      </w:r>
      <w:r>
        <w:t xml:space="preserve">Saint Petersburg has been actively pursuing smart city projects to enhance urban governance and citizen services. A Systems Engineer here would oversee the integration of IoT devices, data analytics platforms, and cybersecurity protocols. For example, the "Smart Water Management" project involved real-time monitoring of water distribution networks to prevent leaks and optimize usage. This case demonstrates how systems engineering principles address both technical challenges (e.g., sensor reliability) and organizational barriers (e.g., coordination between municipal departments).</w:t>
      </w:r>
    </w:p>
    <w:p>
      <w:pPr>
        <w:pStyle w:val="BodyText"/>
      </w:pPr>
      <w:r>
        <w:rPr>
          <w:bCs/>
          <w:b/>
        </w:rPr>
        <w:t xml:space="preserve">2. Industrial Automation in Saint Petersburg’s Manufacturing Sector</w:t>
      </w:r>
      <w:r>
        <w:br/>
      </w:r>
      <w:r>
        <w:t xml:space="preserve">The city is home to major industries, including shipbuilding and aerospace engineering. In the Admiralty Shipyard, systems engineers have implemented automated workflows for hull construction and quality control. By modeling production processes as interconnected systems, engineers reduced downtime by 20% and improved resource allocation. This case underscores the role of Systems Engineers in driving productivity while adhering to stringent safety standards.</w:t>
      </w:r>
    </w:p>
    <w:bookmarkEnd w:id="23"/>
    <w:bookmarkStart w:id="24" w:name="X09f821dcd07cf48ff9f8b8b142b7604993ec2c9"/>
    <w:p>
      <w:pPr>
        <w:pStyle w:val="Heading2"/>
      </w:pPr>
      <w:r>
        <w:t xml:space="preserve">Challenges Specific to Russia Saint Petersburg</w:t>
      </w:r>
    </w:p>
    <w:p>
      <w:pPr>
        <w:pStyle w:val="FirstParagraph"/>
      </w:pPr>
      <w:r>
        <w:t xml:space="preserve">Saint Petersburg’s unique challenges include geopolitical pressures, limited access to Western technology, and a workforce with varying levels of systems engineering expertise. For instance, sanctions on advanced software and hardware have necessitated the development of localized alternatives. Systems Engineers in this context must often innovate within constraints, such as using open-source tools or adapting foreign methodologies to Russian regulations.</w:t>
      </w:r>
    </w:p>
    <w:p>
      <w:pPr>
        <w:pStyle w:val="BodyText"/>
      </w:pPr>
      <w:r>
        <w:t xml:space="preserve">Additionally, the city’s cold climate and high water table pose engineering challenges for construction projects. A Systems Engineer must consider environmental factors when designing infrastructure systems, ensuring resilience against extreme weather events. This requires collaboration with climatologists, urban planners, and policymakers—a hallmark of systems engineering’s holistic approach.</w:t>
      </w:r>
    </w:p>
    <w:bookmarkEnd w:id="24"/>
    <w:bookmarkStart w:id="25" w:name="X70324e5510fd95a9f7e85d4a4ac1cef1ca26183"/>
    <w:p>
      <w:pPr>
        <w:pStyle w:val="Heading2"/>
      </w:pPr>
      <w:r>
        <w:t xml:space="preserve">Recommendations for Systems Engineers in Saint Petersburg</w:t>
      </w:r>
    </w:p>
    <w:p>
      <w:pPr>
        <w:pStyle w:val="FirstParagraph"/>
      </w:pPr>
      <w:r>
        <w:t xml:space="preserve">To thrive in Saint Petersburg’s dynamic environment, Systems Engineers should focus on three areas:</w:t>
      </w:r>
      <w:r>
        <w:t xml:space="preserve"> </w:t>
      </w:r>
      <w:r>
        <w:t xml:space="preserve">1. **Interdisciplinary Collaboration**: Building partnerships with academia (e.g., ITMO University) and industry to stay abreast of emerging technologies.</w:t>
      </w:r>
      <w:r>
        <w:t xml:space="preserve"> </w:t>
      </w:r>
      <w:r>
        <w:t xml:space="preserve">2. **Localization of Solutions**: Developing systems that align with Russia’s technological and regulatory frameworks while maintaining international competitiveness.</w:t>
      </w:r>
      <w:r>
        <w:t xml:space="preserve"> </w:t>
      </w:r>
      <w:r>
        <w:t xml:space="preserve">3. **Sustainability Integration**: Prioritizing eco-friendly designs in infrastructure projects to meet national goals for reduced carbon emissions.</w:t>
      </w:r>
    </w:p>
    <w:bookmarkEnd w:id="25"/>
    <w:bookmarkStart w:id="26" w:name="conclusion"/>
    <w:p>
      <w:pPr>
        <w:pStyle w:val="Heading2"/>
      </w:pPr>
      <w:r>
        <w:t xml:space="preserve">Conclusion</w:t>
      </w:r>
    </w:p>
    <w:p>
      <w:pPr>
        <w:pStyle w:val="FirstParagraph"/>
      </w:pPr>
      <w:r>
        <w:t xml:space="preserve">This Undergraduate Thesis has demonstrated the critical role of Systems Engineers in addressing Saint Petersburg’s technological and infrastructural challenges within the broader context of Russia. By leveraging systems engineering principles, professionals can drive innovation, enhance efficiency, and contribute to the city’s growth as a modern metropolis. The case studies and recommendations presented here highlight the need for tailored approaches that respect local conditions while embracing global best practices. As Saint Petersburg continues its transformation, Systems Engineers will remain pivotal in shaping its future.</w:t>
      </w:r>
    </w:p>
    <w:p>
      <w:pPr>
        <w:pStyle w:val="BodyText"/>
      </w:pPr>
      <w:r>
        <w:t xml:space="preserve">In conclusion, this thesis underscores the importance of interdisciplinary training for Systems Engineers in Russia’s northern capital and serves as a foundation for further research into systems engineering applications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2026-07-21T10:41:28Z</dcterms:created>
  <dcterms:modified xsi:type="dcterms:W3CDTF">2026-07-21T10:41:28Z</dcterms:modified>
</cp:coreProperties>
</file>

<file path=docProps/custom.xml><?xml version="1.0" encoding="utf-8"?>
<Properties xmlns="http://schemas.openxmlformats.org/officeDocument/2006/custom-properties" xmlns:vt="http://schemas.openxmlformats.org/officeDocument/2006/docPropsVTypes"/>
</file>