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cc790b53427c28c91b801f34c6116a516700584"/>
    <w:p>
      <w:pPr>
        <w:pStyle w:val="Heading1"/>
      </w:pPr>
      <w:r>
        <w:t xml:space="preserve">Undergraduate Thesis: The Role and Impact of Systems Engineers in the Technological Landscape of South Korea, Seoul</w:t>
      </w:r>
    </w:p>
    <w:bookmarkStart w:id="20" w:name="abstract"/>
    <w:p>
      <w:pPr>
        <w:pStyle w:val="Heading2"/>
      </w:pPr>
      <w:r>
        <w:t xml:space="preserve">Abstract</w:t>
      </w:r>
    </w:p>
    <w:p>
      <w:pPr>
        <w:pStyle w:val="FirstParagraph"/>
      </w:pPr>
      <w:r>
        <w:t xml:space="preserve">This undergraduate thesis explores the critical role of systems engineers in shaping the technological infrastructure and innovation ecosystem of South Korea, with a particular focus on Seoul. As a global leader in technology and engineering, South Korea has positioned itself as a hub for advanced systems engineering practices. This document examines how systems engineers contribute to national priorities such as smart cities, 5G networks, AI development, and sustainable urban planning in Seoul. It also analyzes the unique challenges and opportunities faced by systems engineers operating within this dynamic environment.</w:t>
      </w:r>
    </w:p>
    <w:bookmarkEnd w:id="20"/>
    <w:bookmarkStart w:id="21" w:name="introduction"/>
    <w:p>
      <w:pPr>
        <w:pStyle w:val="Heading2"/>
      </w:pPr>
      <w:r>
        <w:t xml:space="preserve">Introduction</w:t>
      </w:r>
    </w:p>
    <w:p>
      <w:pPr>
        <w:pStyle w:val="FirstParagraph"/>
      </w:pPr>
      <w:r>
        <w:t xml:space="preserve">The field of systems engineering has become a cornerstone of modern technological progress, requiring multidisciplinary expertise to design, integrate, and optimize complex systems. In South Korea—a nation renowned for its rapid industrialization and technological advancements—systems engineers play a pivotal role in driving innovation across sectors like manufacturing, information technology (IT), and infrastructure development. Seoul, as the capital city of South Korea and a global tech hub, exemplifies this trend through its concentration of research institutions, multinational corporations (MNCs), and cutting-edge smart city initiatives. This thesis investigates how systems engineers contribute to Seoul's technological leadership while addressing the challenges posed by rapid urbanization, resource constraints, and evolving industry demands.</w:t>
      </w:r>
    </w:p>
    <w:bookmarkEnd w:id="21"/>
    <w:bookmarkStart w:id="22" w:name="Xde28c80d11822fd2fd91f8bcc38c528a9ab1b76"/>
    <w:p>
      <w:pPr>
        <w:pStyle w:val="Heading2"/>
      </w:pPr>
      <w:r>
        <w:t xml:space="preserve">The Role of Systems Engineers in South Korea’s Technological Ecosystem</w:t>
      </w:r>
    </w:p>
    <w:p>
      <w:pPr>
        <w:pStyle w:val="FirstParagraph"/>
      </w:pPr>
      <w:r>
        <w:t xml:space="preserve">Systems engineers in South Korea are tasked with designing and managing complex systems that integrate hardware, software, and human elements. In Seoul, their work spans diverse domains such as:</w:t>
      </w:r>
    </w:p>
    <w:p>
      <w:pPr>
        <w:numPr>
          <w:ilvl w:val="0"/>
          <w:numId w:val="1001"/>
        </w:numPr>
        <w:pStyle w:val="Compact"/>
      </w:pPr>
      <w:r>
        <w:rPr>
          <w:bCs/>
          <w:b/>
        </w:rPr>
        <w:t xml:space="preserve">Smart City Development:</w:t>
      </w:r>
      <w:r>
        <w:t xml:space="preserve"> </w:t>
      </w:r>
      <w:r>
        <w:t xml:space="preserve">Systems engineers lead the integration of IoT (Internet of Things) networks, AI-driven analytics, and data management systems to enhance urban efficiency in Seoul’s smart city projects.</w:t>
      </w:r>
    </w:p>
    <w:p>
      <w:pPr>
        <w:numPr>
          <w:ilvl w:val="0"/>
          <w:numId w:val="1001"/>
        </w:numPr>
        <w:pStyle w:val="Compact"/>
      </w:pPr>
      <w:r>
        <w:rPr>
          <w:bCs/>
          <w:b/>
        </w:rPr>
        <w:t xml:space="preserve">Sustainable Energy Systems:</w:t>
      </w:r>
      <w:r>
        <w:t xml:space="preserve"> </w:t>
      </w:r>
      <w:r>
        <w:t xml:space="preserve">They develop renewable energy grids and energy-efficient infrastructure to support South Korea’s decarbonization goals.</w:t>
      </w:r>
    </w:p>
    <w:p>
      <w:pPr>
        <w:numPr>
          <w:ilvl w:val="0"/>
          <w:numId w:val="1001"/>
        </w:numPr>
        <w:pStyle w:val="Compact"/>
      </w:pPr>
      <w:r>
        <w:rPr>
          <w:bCs/>
          <w:b/>
        </w:rPr>
        <w:t xml:space="preserve">Advanced Manufacturing:</w:t>
      </w:r>
      <w:r>
        <w:t xml:space="preserve"> </w:t>
      </w:r>
      <w:r>
        <w:t xml:space="preserve">In industries like semiconductors and robotics, systems engineers optimize production lines using automation and AI.</w:t>
      </w:r>
    </w:p>
    <w:p>
      <w:pPr>
        <w:pStyle w:val="FirstParagraph"/>
      </w:pPr>
      <w:r>
        <w:t xml:space="preserve">The role of systems engineers in Seoul is further amplified by the city’s status as a global innovation center. Collaborations between academia (e.g., Seoul National University) and industry leaders (e.g., Samsung, SK Hynix) create opportunities for engineers to work on cutting-edge projects such as quantum computing and autonomous vehicles.</w:t>
      </w:r>
    </w:p>
    <w:bookmarkEnd w:id="22"/>
    <w:bookmarkStart w:id="23" w:name="challenges-and-opportunities-in-seoul"/>
    <w:p>
      <w:pPr>
        <w:pStyle w:val="Heading2"/>
      </w:pPr>
      <w:r>
        <w:t xml:space="preserve">Challenges and Opportunities in Seoul</w:t>
      </w:r>
    </w:p>
    <w:p>
      <w:pPr>
        <w:pStyle w:val="FirstParagraph"/>
      </w:pPr>
      <w:r>
        <w:t xml:space="preserve">While the demand for systems engineers in Seoul is high, the profession presents unique challenges:</w:t>
      </w:r>
    </w:p>
    <w:p>
      <w:pPr>
        <w:numPr>
          <w:ilvl w:val="0"/>
          <w:numId w:val="1002"/>
        </w:numPr>
        <w:pStyle w:val="Compact"/>
      </w:pPr>
      <w:r>
        <w:rPr>
          <w:bCs/>
          <w:b/>
        </w:rPr>
        <w:t xml:space="preserve">Rapid Technological Advancement:</w:t>
      </w:r>
      <w:r>
        <w:t xml:space="preserve"> </w:t>
      </w:r>
      <w:r>
        <w:t xml:space="preserve">Keeping pace with innovations like AI, blockchain, and 6G requires continuous upskilling and adaptability.</w:t>
      </w:r>
    </w:p>
    <w:p>
      <w:pPr>
        <w:numPr>
          <w:ilvl w:val="0"/>
          <w:numId w:val="1002"/>
        </w:numPr>
        <w:pStyle w:val="Compact"/>
      </w:pPr>
      <w:r>
        <w:rPr>
          <w:bCs/>
          <w:b/>
        </w:rPr>
        <w:t xml:space="preserve">Competition for Talent:</w:t>
      </w:r>
      <w:r>
        <w:t xml:space="preserve"> </w:t>
      </w:r>
      <w:r>
        <w:t xml:space="preserve">Seoul’s competitive job market demands not only technical expertise but also fluency in global standards and cross-cultural collaboration.</w:t>
      </w:r>
    </w:p>
    <w:p>
      <w:pPr>
        <w:numPr>
          <w:ilvl w:val="0"/>
          <w:numId w:val="1002"/>
        </w:numPr>
        <w:pStyle w:val="Compact"/>
      </w:pPr>
      <w:r>
        <w:rPr>
          <w:bCs/>
          <w:b/>
        </w:rPr>
        <w:t xml:space="preserve">Urban Infrastructure Constraints:</w:t>
      </w:r>
      <w:r>
        <w:t xml:space="preserve"> </w:t>
      </w:r>
      <w:r>
        <w:t xml:space="preserve">Engineers must address the complexities of integrating new technologies into densely populated urban environments with limited space and resources.</w:t>
      </w:r>
    </w:p>
    <w:p>
      <w:pPr>
        <w:pStyle w:val="FirstParagraph"/>
      </w:pPr>
      <w:r>
        <w:t xml:space="preserve">However, these challenges are accompanied by significant opportunities. Seoul’s government actively supports systems engineering through initiatives like the “Smart City 2030” plan and funding for R&amp;D projects. Additionally, the presence of tech giants and startups fosters a vibrant ecosystem where engineers can innovate while contributing to national priorities.</w:t>
      </w:r>
    </w:p>
    <w:bookmarkEnd w:id="23"/>
    <w:bookmarkStart w:id="24" w:name="X435e583c86ff030f9e34f1e1eecfb58ffd0fd7a"/>
    <w:p>
      <w:pPr>
        <w:pStyle w:val="Heading2"/>
      </w:pPr>
      <w:r>
        <w:t xml:space="preserve">Case Study: Systems Engineering in Seoul’s Smart Mobility Projects</w:t>
      </w:r>
    </w:p>
    <w:p>
      <w:pPr>
        <w:pStyle w:val="FirstParagraph"/>
      </w:pPr>
      <w:r>
        <w:t xml:space="preserve">To illustrate the practical application of systems engineering in Seoul, this thesis examines the city’s smart mobility initiatives. Systems engineers have been instrumental in designing integrated transportation networks that combine public transit, autonomous vehicles, and real-time data analytics. For example:</w:t>
      </w:r>
    </w:p>
    <w:p>
      <w:pPr>
        <w:numPr>
          <w:ilvl w:val="0"/>
          <w:numId w:val="1003"/>
        </w:numPr>
        <w:pStyle w:val="Compact"/>
      </w:pPr>
      <w:r>
        <w:t xml:space="preserve">Development of AI-powered traffic management systems to reduce congestion during peak hours.</w:t>
      </w:r>
    </w:p>
    <w:p>
      <w:pPr>
        <w:numPr>
          <w:ilvl w:val="0"/>
          <w:numId w:val="1003"/>
        </w:numPr>
        <w:pStyle w:val="Compact"/>
      </w:pPr>
      <w:r>
        <w:t xml:space="preserve">Implementation of IoT-enabled buses and subway systems for seamless connectivity.</w:t>
      </w:r>
    </w:p>
    <w:p>
      <w:pPr>
        <w:numPr>
          <w:ilvl w:val="0"/>
          <w:numId w:val="1003"/>
        </w:numPr>
        <w:pStyle w:val="Compact"/>
      </w:pPr>
      <w:r>
        <w:t xml:space="preserve">Collaboration with companies like Hyundai Mobis to prototype autonomous electric vehicles.</w:t>
      </w:r>
    </w:p>
    <w:p>
      <w:pPr>
        <w:pStyle w:val="FirstParagraph"/>
      </w:pPr>
      <w:r>
        <w:t xml:space="preserve">This case study highlights how systems engineers in Seoul must balance technical innovation with practical constraints, such as ensuring cybersecurity and public acceptance of new technologies.</w:t>
      </w:r>
    </w:p>
    <w:bookmarkEnd w:id="24"/>
    <w:bookmarkStart w:id="25" w:name="Xb4632765b070a7d26c5fd2c34e66fff1fde37d3"/>
    <w:p>
      <w:pPr>
        <w:pStyle w:val="Heading2"/>
      </w:pPr>
      <w:r>
        <w:t xml:space="preserve">Future Trends and the Systems Engineer’s Role</w:t>
      </w:r>
    </w:p>
    <w:p>
      <w:pPr>
        <w:pStyle w:val="FirstParagraph"/>
      </w:pPr>
      <w:r>
        <w:t xml:space="preserve">Looking ahead, systems engineers in South Korea will need to address emerging trends such as:</w:t>
      </w:r>
    </w:p>
    <w:p>
      <w:pPr>
        <w:numPr>
          <w:ilvl w:val="0"/>
          <w:numId w:val="1004"/>
        </w:numPr>
        <w:pStyle w:val="Compact"/>
      </w:pPr>
      <w:r>
        <w:rPr>
          <w:bCs/>
          <w:b/>
        </w:rPr>
        <w:t xml:space="preserve">Hyper-Connected Cities:</w:t>
      </w:r>
      <w:r>
        <w:t xml:space="preserve"> </w:t>
      </w:r>
      <w:r>
        <w:t xml:space="preserve">Expanding IoT infrastructure to support real-time data-driven decision-making.</w:t>
      </w:r>
    </w:p>
    <w:p>
      <w:pPr>
        <w:numPr>
          <w:ilvl w:val="0"/>
          <w:numId w:val="1004"/>
        </w:numPr>
        <w:pStyle w:val="Compact"/>
      </w:pPr>
      <w:r>
        <w:rPr>
          <w:bCs/>
          <w:b/>
        </w:rPr>
        <w:t xml:space="preserve">Ethical AI Integration:</w:t>
      </w:r>
      <w:r>
        <w:t xml:space="preserve"> </w:t>
      </w:r>
      <w:r>
        <w:t xml:space="preserve">Ensuring systems align with ethical standards and societal values in Seoul’s diverse cultural context.</w:t>
      </w:r>
    </w:p>
    <w:p>
      <w:pPr>
        <w:numPr>
          <w:ilvl w:val="0"/>
          <w:numId w:val="1004"/>
        </w:numPr>
        <w:pStyle w:val="Compact"/>
      </w:pPr>
      <w:r>
        <w:rPr>
          <w:bCs/>
          <w:b/>
        </w:rPr>
        <w:t xml:space="preserve">Sustainable Urban Design:</w:t>
      </w:r>
      <w:r>
        <w:t xml:space="preserve"> </w:t>
      </w:r>
      <w:r>
        <w:t xml:space="preserve">Developing systems that minimize environmental impact while maximizing efficiency in energy and resource usage.</w:t>
      </w:r>
    </w:p>
    <w:p>
      <w:pPr>
        <w:pStyle w:val="FirstParagraph"/>
      </w:pPr>
      <w:r>
        <w:t xml:space="preserve">To thrive, systems engineers must adopt a holistic approach, combining technical mastery with an understanding of social, economic, and regulatory factors unique to Seoul’s context.</w:t>
      </w:r>
    </w:p>
    <w:bookmarkEnd w:id="25"/>
    <w:bookmarkStart w:id="27" w:name="conclusion"/>
    <w:p>
      <w:pPr>
        <w:pStyle w:val="Heading2"/>
      </w:pPr>
      <w:r>
        <w:t xml:space="preserve">Conclusion</w:t>
      </w:r>
    </w:p>
    <w:p>
      <w:pPr>
        <w:pStyle w:val="FirstParagraph"/>
      </w:pPr>
      <w:r>
        <w:t xml:space="preserve">The role of systems engineers in South Korea’s capital city, Seoul, is both dynamic and indispensable. As the nation continues to lead in global technological innovation, systems engineers will remain at the forefront of designing solutions that address urban challenges and drive progress. This undergraduate thesis underscores the importance of cultivating a new generation of systems engineers equipped with interdisciplinary skills to navigate Seoul’s complexities while contributing to its vision as a model for smart, sustainable cities. By aligning technical expertise with strategic priorities, systems engineers can ensure South Korea maintains its position as a technological powerhouse in the 21st century.</w:t>
      </w:r>
    </w:p>
    <w:bookmarkStart w:id="26"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Systems Engineer</w:t>
      </w:r>
      <w:r>
        <w:t xml:space="preserve">,</w:t>
      </w:r>
      <w:r>
        <w:t xml:space="preserve"> </w:t>
      </w:r>
      <w:r>
        <w:rPr>
          <w:bCs/>
          <w:b/>
        </w:rPr>
        <w:t xml:space="preserve">South Korea Seoul</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South Korea Seoul</dc:title>
  <dc:creator/>
  <dc:language>en</dc:language>
  <cp:keywords/>
  <dcterms:created xsi:type="dcterms:W3CDTF">2026-07-21T03:38:05Z</dcterms:created>
  <dcterms:modified xsi:type="dcterms:W3CDTF">2026-07-21T03:38:05Z</dcterms:modified>
</cp:coreProperties>
</file>

<file path=docProps/custom.xml><?xml version="1.0" encoding="utf-8"?>
<Properties xmlns="http://schemas.openxmlformats.org/officeDocument/2006/custom-properties" xmlns:vt="http://schemas.openxmlformats.org/officeDocument/2006/docPropsVTypes"/>
</file>