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7fc058fa4c851f4d1fc0272ed47d4ed49d8da5a"/>
    <w:p>
      <w:pPr>
        <w:pStyle w:val="Heading1"/>
      </w:pPr>
      <w:r>
        <w:t xml:space="preserve">Undergraduate Thesis: The Role of Systems Engineer in the Context of Spain Valencia</w:t>
      </w:r>
    </w:p>
    <w:bookmarkStart w:id="20" w:name="abstract"/>
    <w:p>
      <w:pPr>
        <w:pStyle w:val="Heading2"/>
      </w:pPr>
      <w:r>
        <w:t xml:space="preserve">Abstract</w:t>
      </w:r>
    </w:p>
    <w:p>
      <w:pPr>
        <w:pStyle w:val="FirstParagraph"/>
      </w:pPr>
      <w:r>
        <w:t xml:space="preserve">This Undergraduate Thesis explores the significance of the Systems Engineer profession within the socio-economic landscape of Spain Valencia. It analyzes how systems engineering methodologies and practices align with regional industrial demands, technological advancements, and educational frameworks. The study emphasizes the importance of interdisciplinary skills in addressing challenges unique to Valencia, such as urban infrastructure development, sustainable energy integration, and digital transformation in traditional sectors like agriculture or manufacturing.</w:t>
      </w:r>
    </w:p>
    <w:bookmarkEnd w:id="20"/>
    <w:bookmarkStart w:id="21" w:name="introduction"/>
    <w:p>
      <w:pPr>
        <w:pStyle w:val="Heading2"/>
      </w:pPr>
      <w:r>
        <w:t xml:space="preserve">Introduction</w:t>
      </w:r>
    </w:p>
    <w:p>
      <w:pPr>
        <w:pStyle w:val="FirstParagraph"/>
      </w:pPr>
      <w:r>
        <w:t xml:space="preserve">The Systems Engineer profession has evolved as a cornerstone of modern technological and industrial innovation. In Spain Valencia, a region renowned for its cultural heritage and economic dynamism, systems engineers play a pivotal role in driving progress across diverse sectors. This thesis aims to investigate the educational pathways, professional responsibilities, and societal impact of systems engineers in Valencia while contextualizing their relevance within the broader framework of Spanish engineering standards.</w:t>
      </w:r>
    </w:p>
    <w:bookmarkEnd w:id="21"/>
    <w:bookmarkStart w:id="22" w:name="X93949acd7007033bedb9b49cb74f1bc5895d08b"/>
    <w:p>
      <w:pPr>
        <w:pStyle w:val="Heading2"/>
      </w:pPr>
      <w:r>
        <w:t xml:space="preserve">1. The Systems Engineer: A Global and Local Perspective</w:t>
      </w:r>
    </w:p>
    <w:p>
      <w:pPr>
        <w:pStyle w:val="FirstParagraph"/>
      </w:pPr>
      <w:r>
        <w:t xml:space="preserve">The term "Systems Engineer" refers to a discipline that integrates technical, managerial, and analytical expertise to design, manage, and optimize complex systems. Globally, systems engineers are integral to industries such as aerospace, healthcare, telecommunications, and renewable energy. In Spain Valencia specifically,</w:t>
      </w:r>
    </w:p>
    <w:p>
      <w:pPr>
        <w:numPr>
          <w:ilvl w:val="0"/>
          <w:numId w:val="1001"/>
        </w:numPr>
        <w:pStyle w:val="Compact"/>
      </w:pPr>
      <w:r>
        <w:t xml:space="preserve">Systems engineers contribute to projects like smart city initiatives (e.g., Valencia’s Smart City Strategy).</w:t>
      </w:r>
    </w:p>
    <w:p>
      <w:pPr>
        <w:numPr>
          <w:ilvl w:val="0"/>
          <w:numId w:val="1001"/>
        </w:numPr>
        <w:pStyle w:val="Compact"/>
      </w:pPr>
      <w:r>
        <w:t xml:space="preserve">They collaborate with local universities and research institutions to innovate in sectors like agritech.</w:t>
      </w:r>
    </w:p>
    <w:p>
      <w:pPr>
        <w:numPr>
          <w:ilvl w:val="0"/>
          <w:numId w:val="1001"/>
        </w:numPr>
        <w:pStyle w:val="Compact"/>
      </w:pPr>
      <w:r>
        <w:t xml:space="preserve">Their expertise supports the transition to Industry 4.0, a priority for Spain’s national economic policy.</w:t>
      </w:r>
    </w:p>
    <w:bookmarkEnd w:id="22"/>
    <w:bookmarkStart w:id="23" w:name="X8a6bb705c0cfb9b9916703fb6f1db218e7b28a7"/>
    <w:p>
      <w:pPr>
        <w:pStyle w:val="Heading2"/>
      </w:pPr>
      <w:r>
        <w:t xml:space="preserve">2. Educational Framework for Systems Engineers in Spain Valencia</w:t>
      </w:r>
    </w:p>
    <w:p>
      <w:pPr>
        <w:pStyle w:val="FirstParagraph"/>
      </w:pPr>
      <w:r>
        <w:t xml:space="preserve">In Spain, systems engineering is typically studied under degrees such as "Ingeniería de Sistemas" or through multidisciplinary programs combining computer science, industrial engineering, and management. In Valencia,</w:t>
      </w:r>
    </w:p>
    <w:p>
      <w:pPr>
        <w:numPr>
          <w:ilvl w:val="0"/>
          <w:numId w:val="1002"/>
        </w:numPr>
        <w:pStyle w:val="Compact"/>
      </w:pPr>
      <w:r>
        <w:t xml:space="preserve">The Universitat Politècnica de València (UPV) offers specialized courses in systems engineering that emphasize project-based learning.</w:t>
      </w:r>
    </w:p>
    <w:p>
      <w:pPr>
        <w:numPr>
          <w:ilvl w:val="0"/>
          <w:numId w:val="1002"/>
        </w:numPr>
        <w:pStyle w:val="Compact"/>
      </w:pPr>
      <w:r>
        <w:t xml:space="preserve">Collaborations with regional industries ensure students gain hands-on experience in areas like automation or AI integration.</w:t>
      </w:r>
    </w:p>
    <w:p>
      <w:pPr>
        <w:numPr>
          <w:ilvl w:val="0"/>
          <w:numId w:val="1002"/>
        </w:numPr>
        <w:pStyle w:val="Compact"/>
      </w:pPr>
      <w:r>
        <w:t xml:space="preserve">Educational programs align with the European Higher Education Area (EHEA), ensuring international recognition of qualifications.</w:t>
      </w:r>
    </w:p>
    <w:bookmarkEnd w:id="23"/>
    <w:bookmarkStart w:id="24" w:name="X46f835c9aad502a151b49baba2fed33fb6bbeca"/>
    <w:p>
      <w:pPr>
        <w:pStyle w:val="Heading2"/>
      </w:pPr>
      <w:r>
        <w:t xml:space="preserve">3. Professional Responsibilities and Challenges</w:t>
      </w:r>
    </w:p>
    <w:p>
      <w:pPr>
        <w:pStyle w:val="FirstParagraph"/>
      </w:pPr>
      <w:r>
        <w:t xml:space="preserve">A Systems Engineer in Spain Valencia must navigate a unique blend of challenges, including:</w:t>
      </w:r>
    </w:p>
    <w:p>
      <w:pPr>
        <w:numPr>
          <w:ilvl w:val="0"/>
          <w:numId w:val="1003"/>
        </w:numPr>
        <w:pStyle w:val="Compact"/>
      </w:pPr>
      <w:r>
        <w:rPr>
          <w:bCs/>
          <w:b/>
        </w:rPr>
        <w:t xml:space="preserve">Interdisciplinary Collaboration:</w:t>
      </w:r>
      <w:r>
        <w:t xml:space="preserve"> </w:t>
      </w:r>
      <w:r>
        <w:t xml:space="preserve">Working with teams comprising IT professionals, urban planners, and environmental scientists to address issues like waste management or energy efficiency.</w:t>
      </w:r>
    </w:p>
    <w:p>
      <w:pPr>
        <w:numPr>
          <w:ilvl w:val="0"/>
          <w:numId w:val="1003"/>
        </w:numPr>
        <w:pStyle w:val="Compact"/>
      </w:pPr>
      <w:r>
        <w:rPr>
          <w:bCs/>
          <w:b/>
        </w:rPr>
        <w:t xml:space="preserve">Regulatory Compliance:</w:t>
      </w:r>
      <w:r>
        <w:t xml:space="preserve"> </w:t>
      </w:r>
      <w:r>
        <w:t xml:space="preserve">Adhering to Spanish laws such as the General Data Protection Regulation (GDPR) when designing digital systems.</w:t>
      </w:r>
    </w:p>
    <w:p>
      <w:pPr>
        <w:numPr>
          <w:ilvl w:val="0"/>
          <w:numId w:val="1003"/>
        </w:numPr>
        <w:pStyle w:val="Compact"/>
      </w:pPr>
      <w:r>
        <w:rPr>
          <w:bCs/>
          <w:b/>
        </w:rPr>
        <w:t xml:space="preserve">Sustainable Development:</w:t>
      </w:r>
      <w:r>
        <w:t xml:space="preserve"> </w:t>
      </w:r>
      <w:r>
        <w:t xml:space="preserve">Implementing systems that align with Spain’s commitment to the United Nations Sustainable Development Goals (SDGs), particularly in renewable energy sectors.</w:t>
      </w:r>
    </w:p>
    <w:bookmarkEnd w:id="24"/>
    <w:bookmarkStart w:id="27" w:name="X2cbe706633c3263dc074bc2e3b68a13c72aa6ef"/>
    <w:p>
      <w:pPr>
        <w:pStyle w:val="Heading2"/>
      </w:pPr>
      <w:r>
        <w:t xml:space="preserve">4. Case Studies: Systems Engineering in Valencia</w:t>
      </w:r>
    </w:p>
    <w:p>
      <w:pPr>
        <w:pStyle w:val="FirstParagraph"/>
      </w:pPr>
      <w:r>
        <w:t xml:space="preserve">To illustrate the practical application of systems engineering, this section examines two case studies:</w:t>
      </w:r>
    </w:p>
    <w:bookmarkStart w:id="25" w:name="case-study-1-smart-mobility-solutions"/>
    <w:p>
      <w:pPr>
        <w:pStyle w:val="Heading3"/>
      </w:pPr>
      <w:r>
        <w:t xml:space="preserve">Case Study 1: Smart Mobility Solutions</w:t>
      </w:r>
    </w:p>
    <w:p>
      <w:pPr>
        <w:pStyle w:val="FirstParagraph"/>
      </w:pPr>
      <w:r>
        <w:t xml:space="preserve">Valencia’s public transportation system has adopted smart technologies to optimize traffic flow and reduce emissions. Systems engineers have designed integrated platforms that combine real-time data analysis with IoT devices, ensuring efficient public services while reducing urban congestion.</w:t>
      </w:r>
    </w:p>
    <w:bookmarkEnd w:id="25"/>
    <w:bookmarkStart w:id="26" w:name="X563852aa6cff30aceb0aa597264aeeab1071e0f"/>
    <w:p>
      <w:pPr>
        <w:pStyle w:val="Heading3"/>
      </w:pPr>
      <w:r>
        <w:t xml:space="preserve">Case Study 2: Agritech Innovation in the Region</w:t>
      </w:r>
    </w:p>
    <w:p>
      <w:pPr>
        <w:pStyle w:val="FirstParagraph"/>
      </w:pPr>
      <w:r>
        <w:t xml:space="preserve">Valencia’s agricultural sector, a key part of Spain’s economy, has embraced systems engineering to modernize farming practices. Engineers have developed precision agriculture tools that use AI and satellite data to improve crop yields and minimize resource waste.</w:t>
      </w:r>
    </w:p>
    <w:bookmarkEnd w:id="26"/>
    <w:bookmarkEnd w:id="27"/>
    <w:bookmarkStart w:id="28" w:name="future-trends-and-opportunities"/>
    <w:p>
      <w:pPr>
        <w:pStyle w:val="Heading2"/>
      </w:pPr>
      <w:r>
        <w:t xml:space="preserve">5. Future Trends and Opportunities</w:t>
      </w:r>
    </w:p>
    <w:p>
      <w:pPr>
        <w:pStyle w:val="FirstParagraph"/>
      </w:pPr>
      <w:r>
        <w:t xml:space="preserve">The role of Systems Engineers in Spain Valencia is poised for growth due to emerging trends such as:</w:t>
      </w:r>
    </w:p>
    <w:p>
      <w:pPr>
        <w:numPr>
          <w:ilvl w:val="0"/>
          <w:numId w:val="1004"/>
        </w:numPr>
        <w:pStyle w:val="Compact"/>
      </w:pPr>
      <w:r>
        <w:rPr>
          <w:bCs/>
          <w:b/>
        </w:rPr>
        <w:t xml:space="preserve">Digital Twins:</w:t>
      </w:r>
      <w:r>
        <w:t xml:space="preserve"> </w:t>
      </w:r>
      <w:r>
        <w:t xml:space="preserve">Creating virtual replicas of physical systems for predictive maintenance and simulation.</w:t>
      </w:r>
    </w:p>
    <w:p>
      <w:pPr>
        <w:numPr>
          <w:ilvl w:val="0"/>
          <w:numId w:val="1004"/>
        </w:numPr>
        <w:pStyle w:val="Compact"/>
      </w:pPr>
      <w:r>
        <w:rPr>
          <w:bCs/>
          <w:b/>
        </w:rPr>
        <w:t xml:space="preserve">Green Technologies:</w:t>
      </w:r>
      <w:r>
        <w:t xml:space="preserve"> </w:t>
      </w:r>
      <w:r>
        <w:t xml:space="preserve">Designing systems that support Spain’s transition to carbon neutrality by 2050.</w:t>
      </w:r>
    </w:p>
    <w:p>
      <w:pPr>
        <w:numPr>
          <w:ilvl w:val="0"/>
          <w:numId w:val="1004"/>
        </w:numPr>
        <w:pStyle w:val="Compact"/>
      </w:pPr>
      <w:r>
        <w:rPr>
          <w:bCs/>
          <w:b/>
        </w:rPr>
        <w:t xml:space="preserve">Remote Work Integration:</w:t>
      </w:r>
      <w:r>
        <w:t xml:space="preserve"> </w:t>
      </w:r>
      <w:r>
        <w:t xml:space="preserve">Developing infrastructure to support hybrid work models, a post-pandemic priority for Valencia’s tech sector.</w:t>
      </w:r>
    </w:p>
    <w:bookmarkEnd w:id="28"/>
    <w:bookmarkStart w:id="29" w:name="conclusion"/>
    <w:p>
      <w:pPr>
        <w:pStyle w:val="Heading2"/>
      </w:pPr>
      <w:r>
        <w:t xml:space="preserve">Conclusion</w:t>
      </w:r>
    </w:p>
    <w:p>
      <w:pPr>
        <w:pStyle w:val="FirstParagraph"/>
      </w:pPr>
      <w:r>
        <w:t xml:space="preserve">This Undergraduate Thesis has underscored the critical role of Systems Engineers in Spain Valencia as enablers of innovation, sustainability, and economic resilience. By leveraging their interdisciplinary expertise and aligning with regional priorities, systems engineers contribute to the development of a future-ready society. As Valencia continues to evolve as a hub for technology and industry, the demand for skilled systems engineers will remain central to its progress.</w:t>
      </w:r>
    </w:p>
    <w:bookmarkEnd w:id="29"/>
    <w:bookmarkStart w:id="30" w:name="references"/>
    <w:p>
      <w:pPr>
        <w:pStyle w:val="Heading2"/>
      </w:pPr>
      <w:r>
        <w:t xml:space="preserve">References</w:t>
      </w:r>
    </w:p>
    <w:p>
      <w:pPr>
        <w:numPr>
          <w:ilvl w:val="0"/>
          <w:numId w:val="1005"/>
        </w:numPr>
        <w:pStyle w:val="Compact"/>
      </w:pPr>
      <w:r>
        <w:t xml:space="preserve">Universitat Politècnica de València. (n.d.).</w:t>
      </w:r>
      <w:r>
        <w:t xml:space="preserve"> </w:t>
      </w:r>
      <w:r>
        <w:rPr>
          <w:iCs/>
          <w:i/>
        </w:rPr>
        <w:t xml:space="preserve">Degree in Systems Engineering</w:t>
      </w:r>
      <w:r>
        <w:t xml:space="preserve">. Retrieved from [UPV Website].</w:t>
      </w:r>
    </w:p>
    <w:p>
      <w:pPr>
        <w:numPr>
          <w:ilvl w:val="0"/>
          <w:numId w:val="1005"/>
        </w:numPr>
        <w:pStyle w:val="Compact"/>
      </w:pPr>
      <w:r>
        <w:t xml:space="preserve">Eurostat. (2023).</w:t>
      </w:r>
      <w:r>
        <w:t xml:space="preserve"> </w:t>
      </w:r>
      <w:r>
        <w:rPr>
          <w:iCs/>
          <w:i/>
        </w:rPr>
        <w:t xml:space="preserve">Sustainable Development Indicators in Spain</w:t>
      </w:r>
      <w:r>
        <w:t xml:space="preserve">.</w:t>
      </w:r>
    </w:p>
    <w:p>
      <w:pPr>
        <w:numPr>
          <w:ilvl w:val="0"/>
          <w:numId w:val="1005"/>
        </w:numPr>
        <w:pStyle w:val="Compact"/>
      </w:pPr>
      <w:r>
        <w:t xml:space="preserve">Smart City Valencia Initiative. (2023).</w:t>
      </w:r>
      <w:r>
        <w:t xml:space="preserve"> </w:t>
      </w:r>
      <w:r>
        <w:rPr>
          <w:iCs/>
          <w:i/>
        </w:rPr>
        <w:t xml:space="preserve">Urban Innovation Projects Report</w:t>
      </w:r>
      <w:r>
        <w:t xml:space="preserve">.</w:t>
      </w:r>
    </w:p>
    <w:p>
      <w:pPr>
        <w:pStyle w:val="FirstParagraph"/>
      </w:pPr>
      <w:r>
        <w:rPr>
          <w:bCs/>
          <w:b/>
        </w:rPr>
        <w:t xml:space="preserve">Note:</w:t>
      </w:r>
      <w:r>
        <w:t xml:space="preserve"> </w:t>
      </w:r>
      <w:r>
        <w:t xml:space="preserve">This document is tailored for academic use in Spain Valencia and adheres to local standards for Undergraduate Thesis submissions.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Valencia</dc:title>
  <dc:creator/>
  <dc:language>en</dc:language>
  <cp:keywords/>
  <dcterms:created xsi:type="dcterms:W3CDTF">2026-07-15T09:09:14Z</dcterms:created>
  <dcterms:modified xsi:type="dcterms:W3CDTF">2026-07-15T09:09:14Z</dcterms:modified>
</cp:coreProperties>
</file>

<file path=docProps/custom.xml><?xml version="1.0" encoding="utf-8"?>
<Properties xmlns="http://schemas.openxmlformats.org/officeDocument/2006/custom-properties" xmlns:vt="http://schemas.openxmlformats.org/officeDocument/2006/docPropsVTypes"/>
</file>