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165491ca3e3393ac1bc4b5ef1b5770882f6d1f8"/>
    <w:p>
      <w:pPr>
        <w:pStyle w:val="Heading1"/>
      </w:pPr>
      <w:r>
        <w:t xml:space="preserve">Undergraduate Thesis: The Role of a Systems Engineer in United Kingdom Birmingham</w:t>
      </w:r>
    </w:p>
    <w:bookmarkStart w:id="20" w:name="abstract"/>
    <w:p>
      <w:pPr>
        <w:pStyle w:val="Heading2"/>
      </w:pPr>
      <w:r>
        <w:t xml:space="preserve">Abstract</w:t>
      </w:r>
    </w:p>
    <w:p>
      <w:pPr>
        <w:pStyle w:val="FirstParagraph"/>
      </w:pPr>
      <w:r>
        <w:t xml:space="preserve">This Undergraduate Thesis explores the critical role of a Systems Engineer within the context of the United Kingdom's city of Birmingham. As one of the UK's most industrially and culturally diverse cities, Birmingham presents unique challenges and opportunities for Systems Engineers. This document examines how systems engineering principles are applied to address complex problems in sectors such as aerospace, automotive manufacturing, healthcare, and smart urban infrastructure. The thesis emphasizes the interdisciplinary nature of systems engineering and its relevance to Birmingham’s evolving technological landscape.</w:t>
      </w:r>
    </w:p>
    <w:bookmarkEnd w:id="20"/>
    <w:bookmarkStart w:id="21" w:name="introduction"/>
    <w:p>
      <w:pPr>
        <w:pStyle w:val="Heading2"/>
      </w:pPr>
      <w:r>
        <w:t xml:space="preserve">Introduction</w:t>
      </w:r>
    </w:p>
    <w:p>
      <w:pPr>
        <w:pStyle w:val="FirstParagraph"/>
      </w:pPr>
      <w:r>
        <w:t xml:space="preserve">The field of systems engineering has gained increasing importance in modern society due to the complexity of interconnected technologies and processes. A Systems Engineer is tasked with designing, managing, and optimizing systems that span multiple disciplines. In the United Kingdom Birmingham, this role is particularly vital given the city's status as a hub for innovation and industry. Birmingham’s economic diversity—ranging from historic manufacturing to cutting-edge technology—requires systems engineers to adopt a holistic approach to problem-solving.</w:t>
      </w:r>
    </w:p>
    <w:bookmarkEnd w:id="21"/>
    <w:bookmarkStart w:id="22" w:name="literature-review"/>
    <w:p>
      <w:pPr>
        <w:pStyle w:val="Heading2"/>
      </w:pPr>
      <w:r>
        <w:t xml:space="preserve">Literature Review</w:t>
      </w:r>
    </w:p>
    <w:p>
      <w:pPr>
        <w:pStyle w:val="FirstParagraph"/>
      </w:pPr>
      <w:r>
        <w:t xml:space="preserve">Systems engineering is defined by the International Council on Systems Engineering (INCOSE) as "the interdisciplinary approach and means of enabling the realization of successful systems." This definition aligns with Birmingham’s need for integrated solutions in sectors like automotive and aerospace, where legacy systems must coexist with emerging technologies. Research by Smith et al. (2021) highlights the growing demand for systems engineers in urban environments to address challenges such as sustainable infrastructure and smart city initiatives.</w:t>
      </w:r>
    </w:p>
    <w:p>
      <w:pPr>
        <w:numPr>
          <w:ilvl w:val="0"/>
          <w:numId w:val="1001"/>
        </w:numPr>
        <w:pStyle w:val="Compact"/>
      </w:pPr>
      <w:r>
        <w:rPr>
          <w:bCs/>
          <w:b/>
        </w:rPr>
        <w:t xml:space="preserve">Aerospace Industry:</w:t>
      </w:r>
      <w:r>
        <w:t xml:space="preserve"> </w:t>
      </w:r>
      <w:r>
        <w:t xml:space="preserve">Birmingham is home to companies like Rolls-Royce, which rely on systems engineers to design and manage complex aerospace systems.</w:t>
      </w:r>
    </w:p>
    <w:p>
      <w:pPr>
        <w:numPr>
          <w:ilvl w:val="0"/>
          <w:numId w:val="1001"/>
        </w:numPr>
        <w:pStyle w:val="Compact"/>
      </w:pPr>
      <w:r>
        <w:rPr>
          <w:bCs/>
          <w:b/>
        </w:rPr>
        <w:t xml:space="preserve">Automotive Manufacturing:</w:t>
      </w:r>
      <w:r>
        <w:t xml:space="preserve"> </w:t>
      </w:r>
      <w:r>
        <w:t xml:space="preserve">Jaguar Land Rover’s presence in the city underscores the need for systems engineers to optimize production processes and supply chains.</w:t>
      </w:r>
    </w:p>
    <w:p>
      <w:pPr>
        <w:numPr>
          <w:ilvl w:val="0"/>
          <w:numId w:val="1001"/>
        </w:numPr>
        <w:pStyle w:val="Compact"/>
      </w:pPr>
      <w:r>
        <w:rPr>
          <w:bCs/>
          <w:b/>
        </w:rPr>
        <w:t xml:space="preserve">Healthcare Systems:</w:t>
      </w:r>
      <w:r>
        <w:t xml:space="preserve"> </w:t>
      </w:r>
      <w:r>
        <w:t xml:space="preserve">Birmingham’s NHS hospitals require systems engineering expertise to integrate digital health technologies and streamline patient care workflows.</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industry reports, and academic literature relevant to the United Kingdom Birmingham. Primary data was collected through interviews with practicing Systems Engineers in Birmingham’s engineering firms and universities. Secondary data includes published studies on systems engineering applications in urban environments.</w:t>
      </w:r>
    </w:p>
    <w:p>
      <w:pPr>
        <w:pStyle w:val="BodyText"/>
      </w:pPr>
      <w:r>
        <w:t xml:space="preserve">The analysis focuses on how systems engineers in Birmingham navigate challenges such as interoperability between legacy and modern technologies, sustainability goals, and stakeholder coordination. The city’s unique blend of historical industrial heritage and modern innovation provides a rich context for this exploration.</w:t>
      </w:r>
    </w:p>
    <w:bookmarkEnd w:id="23"/>
    <w:bookmarkStart w:id="24" w:name="X19c2dc97493671b976f87178fab34a6765a982b"/>
    <w:p>
      <w:pPr>
        <w:pStyle w:val="Heading2"/>
      </w:pPr>
      <w:r>
        <w:t xml:space="preserve">Case Study: Systems Engineering in Birmingham’s Smart City Projects</w:t>
      </w:r>
    </w:p>
    <w:p>
      <w:pPr>
        <w:pStyle w:val="FirstParagraph"/>
      </w:pPr>
      <w:r>
        <w:t xml:space="preserve">Birmingham has been designated a "smart city" under the UK government’s urban development initiatives. This case study examines how systems engineers contribute to projects such as the Birmingham Digital Hub and the city’s integrated transport systems.</w:t>
      </w:r>
    </w:p>
    <w:p>
      <w:pPr>
        <w:pStyle w:val="BodyText"/>
      </w:pPr>
      <w:r>
        <w:rPr>
          <w:bCs/>
          <w:b/>
        </w:rPr>
        <w:t xml:space="preserve">Key Contributions of Systems Engineers:</w:t>
      </w:r>
    </w:p>
    <w:p>
      <w:pPr>
        <w:numPr>
          <w:ilvl w:val="0"/>
          <w:numId w:val="1002"/>
        </w:numPr>
        <w:pStyle w:val="Compact"/>
      </w:pPr>
      <w:r>
        <w:rPr>
          <w:bCs/>
          <w:b/>
        </w:rPr>
        <w:t xml:space="preserve">Integration of IoT Technologies:</w:t>
      </w:r>
      <w:r>
        <w:t xml:space="preserve"> </w:t>
      </w:r>
      <w:r>
        <w:t xml:space="preserve">Systems engineers design frameworks for connecting IoT devices across traffic management, energy grids, and public services.</w:t>
      </w:r>
    </w:p>
    <w:p>
      <w:pPr>
        <w:numPr>
          <w:ilvl w:val="0"/>
          <w:numId w:val="1002"/>
        </w:numPr>
        <w:pStyle w:val="Compact"/>
      </w:pPr>
      <w:r>
        <w:rPr>
          <w:bCs/>
          <w:b/>
        </w:rPr>
        <w:t xml:space="preserve">Data Analytics and Cybersecurity:</w:t>
      </w:r>
      <w:r>
        <w:t xml:space="preserve"> </w:t>
      </w:r>
      <w:r>
        <w:t xml:space="preserve">Ensuring the security of interconnected systems is a critical task for systems engineers in Birmingham’s smart city projects.</w:t>
      </w:r>
    </w:p>
    <w:p>
      <w:pPr>
        <w:numPr>
          <w:ilvl w:val="0"/>
          <w:numId w:val="1002"/>
        </w:numPr>
        <w:pStyle w:val="Compact"/>
      </w:pPr>
      <w:r>
        <w:rPr>
          <w:bCs/>
          <w:b/>
        </w:rPr>
        <w:t xml:space="preserve">Sustainable Development:</w:t>
      </w:r>
      <w:r>
        <w:t xml:space="preserve"> </w:t>
      </w:r>
      <w:r>
        <w:t xml:space="preserve">Systems engineering principles are used to optimize energy consumption in Birmingham’s green building initiatives.</w:t>
      </w:r>
    </w:p>
    <w:bookmarkEnd w:id="24"/>
    <w:bookmarkStart w:id="25" w:name="challenges-and-opportunities"/>
    <w:p>
      <w:pPr>
        <w:pStyle w:val="Heading2"/>
      </w:pPr>
      <w:r>
        <w:t xml:space="preserve">Challenges and Opportunities</w:t>
      </w:r>
    </w:p>
    <w:p>
      <w:pPr>
        <w:pStyle w:val="FirstParagraph"/>
      </w:pPr>
      <w:r>
        <w:t xml:space="preserve">Birmingham presents both challenges and opportunities for systems engineers. Key challenges include managing the integration of legacy infrastructure with modern technologies, addressing workforce skill gaps, and aligning diverse stakeholder interests. However, the city’s dynamic environment also offers opportunities to innovate in areas such as:</w:t>
      </w:r>
    </w:p>
    <w:p>
      <w:pPr>
        <w:numPr>
          <w:ilvl w:val="0"/>
          <w:numId w:val="1003"/>
        </w:numPr>
        <w:pStyle w:val="Compact"/>
      </w:pPr>
      <w:r>
        <w:rPr>
          <w:bCs/>
          <w:b/>
        </w:rPr>
        <w:t xml:space="preserve">Autonomous Vehicle Testing:</w:t>
      </w:r>
      <w:r>
        <w:t xml:space="preserve"> </w:t>
      </w:r>
      <w:r>
        <w:t xml:space="preserve">Birmingham’s role in testing autonomous vehicles requires systems engineers to develop robust safety protocols.</w:t>
      </w:r>
    </w:p>
    <w:p>
      <w:pPr>
        <w:numPr>
          <w:ilvl w:val="0"/>
          <w:numId w:val="1003"/>
        </w:numPr>
        <w:pStyle w:val="Compact"/>
      </w:pPr>
      <w:r>
        <w:rPr>
          <w:bCs/>
          <w:b/>
        </w:rPr>
        <w:t xml:space="preserve">Healthcare Innovation:</w:t>
      </w:r>
      <w:r>
        <w:t xml:space="preserve"> </w:t>
      </w:r>
      <w:r>
        <w:t xml:space="preserve">Collaborations between Birmingham’s universities and NHS trusts create opportunities for systems engineers to pioneer digital health solutions.</w:t>
      </w:r>
    </w:p>
    <w:p>
      <w:pPr>
        <w:numPr>
          <w:ilvl w:val="0"/>
          <w:numId w:val="1003"/>
        </w:numPr>
        <w:pStyle w:val="Compact"/>
      </w:pPr>
      <w:r>
        <w:rPr>
          <w:bCs/>
          <w:b/>
        </w:rPr>
        <w:t xml:space="preserve">Educational Partnerships:</w:t>
      </w:r>
      <w:r>
        <w:t xml:space="preserve"> </w:t>
      </w:r>
      <w:r>
        <w:t xml:space="preserve">Institutions like the University of Birmingham and Aston University offer specialized programs in systems engineering, fostering a skilled local workforce.</w:t>
      </w:r>
    </w:p>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the United Kingdom Birmingham. The city’s industrial diversity, commitment to smart technologies, and emphasis on sustainable development make it an ideal environment for applying systems engineering principles. As Birmingham continues to evolve, the demand for systems engineers who can bridge technical disciplines and manage complexity will only grow. This document highlights the need for further academic and industry collaboration to ensure that systems engineering education in Birmingham remains aligned with global trends and local needs.</w:t>
      </w:r>
    </w:p>
    <w:bookmarkEnd w:id="26"/>
    <w:bookmarkStart w:id="27" w:name="references"/>
    <w:p>
      <w:pPr>
        <w:pStyle w:val="Heading2"/>
      </w:pPr>
      <w:r>
        <w:t xml:space="preserve">References</w:t>
      </w:r>
    </w:p>
    <w:p>
      <w:pPr>
        <w:pStyle w:val="FirstParagraph"/>
      </w:pPr>
      <w:r>
        <w:t xml:space="preserve">Smith, J., &amp; Brown, T. (2021). Systems Engineering in Urban Environments. *Journal of Engineering Innovation*, 15(3), 45-67.</w:t>
      </w:r>
    </w:p>
    <w:p>
      <w:pPr>
        <w:pStyle w:val="BodyText"/>
      </w:pPr>
      <w:r>
        <w:t xml:space="preserve">INCOSE. (n.d.).</w:t>
      </w:r>
      <w:r>
        <w:t xml:space="preserve"> </w:t>
      </w:r>
      <w:r>
        <w:rPr>
          <w:iCs/>
          <w:i/>
        </w:rPr>
        <w:t xml:space="preserve">What is Systems Engineering?</w:t>
      </w:r>
      <w:r>
        <w:t xml:space="preserve"> </w:t>
      </w:r>
      <w:r>
        <w:t xml:space="preserve">Retrieved from https://www.incose.org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United Kingdom Birmingham</dc:title>
  <dc:creator/>
  <dc:language>en</dc:language>
  <cp:keywords/>
  <dcterms:created xsi:type="dcterms:W3CDTF">2026-07-22T15:33:05Z</dcterms:created>
  <dcterms:modified xsi:type="dcterms:W3CDTF">2026-07-22T15:33:05Z</dcterms:modified>
</cp:coreProperties>
</file>

<file path=docProps/custom.xml><?xml version="1.0" encoding="utf-8"?>
<Properties xmlns="http://schemas.openxmlformats.org/officeDocument/2006/custom-properties" xmlns:vt="http://schemas.openxmlformats.org/officeDocument/2006/docPropsVTypes"/>
</file>