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8922ee0bb9ea4f676a65f1ad37204e12a5a5a16"/>
    <w:p>
      <w:pPr>
        <w:pStyle w:val="Heading1"/>
      </w:pPr>
      <w:r>
        <w:t xml:space="preserve">Undergraduate Thesis: The Role of a Systems Engineer in the United Kingdom Manchester Context</w:t>
      </w:r>
    </w:p>
    <w:bookmarkStart w:id="20" w:name="abstract"/>
    <w:p>
      <w:pPr>
        <w:pStyle w:val="Heading2"/>
      </w:pPr>
      <w:r>
        <w:t xml:space="preserve">Abstract</w:t>
      </w:r>
    </w:p>
    <w:p>
      <w:pPr>
        <w:pStyle w:val="FirstParagraph"/>
      </w:pPr>
      <w:r>
        <w:t xml:space="preserve">This Undergraduate Thesis explores the evolving role of a Systems Engineer within the context of the United Kingdom's Manchester region. As a hub for innovation and industry, Manchester presents unique challenges and opportunities for systems engineering professionals. This document examines the interdisciplinary nature of systems engineering, its relevance to local industries such as healthcare, manufacturing, and digital technology, and how graduates from UK institutions can contribute to Manchester's growing technological ecosystem. By analyzing case studies and academic literature, this thesis highlights the skills required for a Systems Engineer in this region while addressing regional challenges like urban infrastructure development and sustainability.</w:t>
      </w:r>
    </w:p>
    <w:bookmarkEnd w:id="20"/>
    <w:bookmarkStart w:id="21" w:name="introduction"/>
    <w:p>
      <w:pPr>
        <w:pStyle w:val="Heading2"/>
      </w:pPr>
      <w:r>
        <w:t xml:space="preserve">Introduction</w:t>
      </w:r>
    </w:p>
    <w:p>
      <w:pPr>
        <w:pStyle w:val="FirstParagraph"/>
      </w:pPr>
      <w:r>
        <w:t xml:space="preserve">The United Kingdom's Manchester is a dynamic city known for its rich industrial heritage and contemporary focus on innovation. As the heart of the North West, it hosts a diverse range of industries, from advanced manufacturing to digital technology and healthcare. In this environment, systems engineers play a critical role in designing, integrating, and optimizing complex systems across sectors. This Undergraduate Thesis investigates how the unique socio-economic landscape of Manchester shapes the demands placed on Systems Engineers and how academic programs in the UK prepare students for these challenges.</w:t>
      </w:r>
    </w:p>
    <w:p>
      <w:pPr>
        <w:pStyle w:val="BodyText"/>
      </w:pPr>
      <w:r>
        <w:t xml:space="preserve">The thesis is structured around three core themes: (1) the interdisciplinary nature of systems engineering, (2) case studies from Manchester-based industries, and (3) recommendations for aligning undergraduate education with regional needs. By focusing on Manchester, this document emphasizes the importance of context-specific training for Systems Engineers in the United Kingdom.</w:t>
      </w:r>
    </w:p>
    <w:bookmarkEnd w:id="21"/>
    <w:bookmarkStart w:id="22" w:name="X9609ec3683f93185b62381a0691f72a65c1f513"/>
    <w:p>
      <w:pPr>
        <w:pStyle w:val="Heading2"/>
      </w:pPr>
      <w:r>
        <w:t xml:space="preserve">The Interdisciplinary Nature of Systems Engineering</w:t>
      </w:r>
    </w:p>
    <w:p>
      <w:pPr>
        <w:pStyle w:val="FirstParagraph"/>
      </w:pPr>
      <w:r>
        <w:t xml:space="preserve">Systems engineering is a multidisciplinary field that integrates principles from computer science, mechanical engineering, project management, and data analysis to solve complex problems. In Manchester, where industries such as aerospace (e.g., Rolls-Royce), healthcare (e.g., Manchester University NHS Foundation Trust), and digital innovation converge, systems engineers must navigate diverse technical and operational challenges.</w:t>
      </w:r>
    </w:p>
    <w:p>
      <w:pPr>
        <w:pStyle w:val="BodyText"/>
      </w:pPr>
      <w:r>
        <w:t xml:space="preserve">For example, a Systems Engineer working on smart city initiatives in Manchester might collaborate with urban planners, software developers, and environmental scientists to create sustainable infrastructure. This requires not only technical expertise but also soft skills like communication and project management—core competencies emphasized in undergraduate curricula at UK institutions such as The University of Manchester.</w:t>
      </w:r>
    </w:p>
    <w:bookmarkEnd w:id="22"/>
    <w:bookmarkStart w:id="23" w:name="Xd8df65dc23b70165cece286e110e646a9aea23d"/>
    <w:p>
      <w:pPr>
        <w:pStyle w:val="Heading2"/>
      </w:pPr>
      <w:r>
        <w:t xml:space="preserve">Case Studies: Systems Engineering in Manchester Industries</w:t>
      </w:r>
    </w:p>
    <w:p>
      <w:pPr>
        <w:pStyle w:val="FirstParagraph"/>
      </w:pPr>
      <w:r>
        <w:rPr>
          <w:bCs/>
          <w:b/>
        </w:rPr>
        <w:t xml:space="preserve">1. Healthcare Sector: NHS Digital Transformation</w:t>
      </w:r>
      <w:r>
        <w:br/>
      </w:r>
      <w:r>
        <w:t xml:space="preserve">Manchester's healthcare sector is a leader in digital innovation, with projects like the National Health Service (NHS) data integration systems. Systems engineers here are tasked with ensuring interoperability between legacy systems and modern AI-driven tools while adhering to strict regulatory standards. This case highlights the need for Systems Engineers in the UK to understand both technical requirements and ethical considerations.</w:t>
      </w:r>
    </w:p>
    <w:p>
      <w:pPr>
        <w:pStyle w:val="BodyText"/>
      </w:pPr>
      <w:r>
        <w:rPr>
          <w:bCs/>
          <w:b/>
        </w:rPr>
        <w:t xml:space="preserve">2. Manufacturing: Advanced Robotics in Automotive Production</w:t>
      </w:r>
      <w:r>
        <w:br/>
      </w:r>
      <w:r>
        <w:t xml:space="preserve">Companies like BAE Systems have manufacturing facilities in Manchester, where systems engineers oversee robotic automation and supply chain logistics. Challenges include reducing downtime, optimizing energy use, and ensuring cybersecurity for industrial IoT systems. These projects underscore the importance of cross-disciplinary collaboration in systems engineering education.</w:t>
      </w:r>
    </w:p>
    <w:bookmarkEnd w:id="23"/>
    <w:bookmarkStart w:id="24" w:name="X4712ec8680b5007754e7ea783ba4d595cc335dd"/>
    <w:p>
      <w:pPr>
        <w:pStyle w:val="Heading2"/>
      </w:pPr>
      <w:r>
        <w:t xml:space="preserve">Challenges Facing Systems Engineers in Manchester</w:t>
      </w:r>
    </w:p>
    <w:p>
      <w:pPr>
        <w:pStyle w:val="FirstParagraph"/>
      </w:pPr>
      <w:r>
        <w:t xml:space="preserve">While Manchester offers exciting opportunities for Systems Engineers, several challenges persist. First, rapid urbanization demands scalable solutions for transportation and energy systems, requiring engineers to balance innovation with practicality. Second, the UK's post-Brexit economic climate has altered supply chains and funding availability for R&amp;D projects in the region.</w:t>
      </w:r>
    </w:p>
    <w:p>
      <w:pPr>
        <w:pStyle w:val="BodyText"/>
      </w:pPr>
      <w:r>
        <w:t xml:space="preserve">Additionally, the need for systems engineers to adapt to emerging technologies like AI and quantum computing presents a skills gap. Undergraduate programs in the UK must evolve to address these gaps by incorporating hands-on training with tools such as MATLAB, Simulink, and agile project management methodologies.</w:t>
      </w:r>
    </w:p>
    <w:bookmarkEnd w:id="24"/>
    <w:bookmarkStart w:id="25" w:name="X206f229508aee734f2258b0bfe37fa50e32cde2"/>
    <w:p>
      <w:pPr>
        <w:pStyle w:val="Heading2"/>
      </w:pPr>
      <w:r>
        <w:t xml:space="preserve">Recommendations for Systems Engineering Education in Manchester</w:t>
      </w:r>
    </w:p>
    <w:p>
      <w:pPr>
        <w:pStyle w:val="FirstParagraph"/>
      </w:pPr>
      <w:r>
        <w:t xml:space="preserve">To prepare future Systems Engineers for Manchester's demands, undergraduate programs should prioritize:</w:t>
      </w:r>
    </w:p>
    <w:p>
      <w:pPr>
        <w:numPr>
          <w:ilvl w:val="0"/>
          <w:numId w:val="1001"/>
        </w:numPr>
        <w:pStyle w:val="Compact"/>
      </w:pPr>
      <w:r>
        <w:t xml:space="preserve">Industry partnerships with local firms (e.g., Rolls-Royce or the National Graphene Institute) to provide real-world project experience.</w:t>
      </w:r>
    </w:p>
    <w:p>
      <w:pPr>
        <w:numPr>
          <w:ilvl w:val="0"/>
          <w:numId w:val="1001"/>
        </w:numPr>
        <w:pStyle w:val="Compact"/>
      </w:pPr>
      <w:r>
        <w:t xml:space="preserve">Curriculum updates to include modules on sustainability, AI ethics, and cybersecurity.</w:t>
      </w:r>
    </w:p>
    <w:p>
      <w:pPr>
        <w:numPr>
          <w:ilvl w:val="0"/>
          <w:numId w:val="1001"/>
        </w:numPr>
        <w:pStyle w:val="Compact"/>
      </w:pPr>
      <w:r>
        <w:t xml:space="preserve">Cross-disciplinary collaboration between engineering, computer science, and business departments.</w:t>
      </w:r>
    </w:p>
    <w:p>
      <w:pPr>
        <w:pStyle w:val="FirstParagraph"/>
      </w:pPr>
      <w:r>
        <w:t xml:space="preserve">Moreover, graduates should be encouraged to pursue professional certifications (e.g., from the Institution of Engineering and Technology) to remain competitive in a globalized job market.</w:t>
      </w:r>
    </w:p>
    <w:bookmarkEnd w:id="25"/>
    <w:bookmarkStart w:id="26" w:name="conclusion"/>
    <w:p>
      <w:pPr>
        <w:pStyle w:val="Heading2"/>
      </w:pPr>
      <w:r>
        <w:t xml:space="preserve">Conclusion</w:t>
      </w:r>
    </w:p>
    <w:p>
      <w:pPr>
        <w:pStyle w:val="FirstParagraph"/>
      </w:pPr>
      <w:r>
        <w:t xml:space="preserve">This Undergraduate Thesis has highlighted the vital role of Systems Engineers in shaping Manchester's technological future within the United Kingdom. The city's unique blend of historical industry and modern innovation creates a fertile ground for systems engineering professionals who can bridge technical and operational challenges. By aligning academic training with regional needs, UK universities can ensure that graduates are equipped to thrive in this dynamic environment.</w:t>
      </w:r>
    </w:p>
    <w:p>
      <w:pPr>
        <w:pStyle w:val="BodyText"/>
      </w:pPr>
      <w:r>
        <w:t xml:space="preserve">As Manchester continues to grow as a center for systems engineering, the collaboration between academia, industry, and government will be essential. This document serves as a call to action for stakeholders to invest in education and infrastructure that empower Systems Engineers to drive progress across sectors.</w:t>
      </w:r>
    </w:p>
    <w:bookmarkEnd w:id="26"/>
    <w:bookmarkStart w:id="27" w:name="references"/>
    <w:p>
      <w:pPr>
        <w:pStyle w:val="Heading2"/>
      </w:pPr>
      <w:r>
        <w:t xml:space="preserve">References</w:t>
      </w:r>
    </w:p>
    <w:p>
      <w:pPr>
        <w:pStyle w:val="FirstParagraph"/>
      </w:pPr>
      <w:r>
        <w:rPr>
          <w:iCs/>
          <w:i/>
        </w:rPr>
        <w:t xml:space="preserve">1. UK Government Report: Digital Strategy for Manchester (2023).</w:t>
      </w:r>
      <w:r>
        <w:br/>
      </w:r>
      <w:r>
        <w:rPr>
          <w:iCs/>
          <w:i/>
        </w:rPr>
        <w:t xml:space="preserve">2. The University of Manchester: Department of Mechanical, Aerospace and Civil Engineering Curriculum Guide.</w:t>
      </w:r>
      <w:r>
        <w:br/>
      </w:r>
      <w:r>
        <w:rPr>
          <w:iCs/>
          <w:i/>
        </w:rPr>
        <w:t xml:space="preserve">3. Institution of Engineering and Technology (IET): Standards for Systems Engineers.</w:t>
      </w:r>
      <w:r>
        <w:br/>
      </w:r>
      <w:r>
        <w:rPr>
          <w:iCs/>
          <w:i/>
        </w:rPr>
        <w:t xml:space="preserve">4. Case Study: NHS England – Digital Transformation in the North West Region.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the United Kingdom Manchester</dc:title>
  <dc:creator/>
  <dc:language>en</dc:language>
  <cp:keywords/>
  <dcterms:created xsi:type="dcterms:W3CDTF">2026-07-23T04:41:43Z</dcterms:created>
  <dcterms:modified xsi:type="dcterms:W3CDTF">2026-07-23T04:41:43Z</dcterms:modified>
</cp:coreProperties>
</file>

<file path=docProps/custom.xml><?xml version="1.0" encoding="utf-8"?>
<Properties xmlns="http://schemas.openxmlformats.org/officeDocument/2006/custom-properties" xmlns:vt="http://schemas.openxmlformats.org/officeDocument/2006/docPropsVTypes"/>
</file>