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f98bde25b4b1affad330b78478aff211b46660e"/>
    <w:p>
      <w:pPr>
        <w:pStyle w:val="Heading1"/>
      </w:pPr>
      <w:r>
        <w:t xml:space="preserve">Undergraduate Thesis: The Role of the Systems Engineer in Addressing Technological and Socioeconomic Challenges in Venezuela, Caracas</w:t>
      </w:r>
    </w:p>
    <w:p>
      <w:pPr>
        <w:pStyle w:val="FirstParagraph"/>
      </w:pPr>
      <w:r>
        <w:rPr>
          <w:bCs/>
          <w:b/>
        </w:rPr>
        <w:t xml:space="preserve">Candidate:</w:t>
      </w:r>
      <w:r>
        <w:t xml:space="preserve"> </w:t>
      </w:r>
      <w:r>
        <w:t xml:space="preserve">[Full Name]</w:t>
      </w:r>
      <w:r>
        <w:br/>
      </w:r>
      <w:r>
        <w:rPr>
          <w:bCs/>
          <w:b/>
        </w:rPr>
        <w:t xml:space="preserve">Institution:</w:t>
      </w:r>
      <w:r>
        <w:t xml:space="preserve"> </w:t>
      </w:r>
      <w:r>
        <w:t xml:space="preserve">Universidad Nacional Experimental Simón Rodríguez (UNESR), Caracas</w:t>
      </w:r>
      <w:r>
        <w:br/>
      </w:r>
      <w:r>
        <w:rPr>
          <w:bCs/>
          <w:b/>
        </w:rPr>
        <w:t xml:space="preserve">Program:</w:t>
      </w:r>
      <w:r>
        <w:t xml:space="preserve"> </w:t>
      </w:r>
      <w:r>
        <w:t xml:space="preserve">Undergraduate Program in Systems Engineering</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 "The Role of the Systems Engineer in Addressing Technological and Socioeconomic Challenges in Venezuela, Caracas," explores the critical contribution of</w:t>
      </w:r>
      <w:r>
        <w:t xml:space="preserve"> </w:t>
      </w:r>
      <w:r>
        <w:rPr>
          <w:bCs/>
          <w:b/>
        </w:rPr>
        <w:t xml:space="preserve">Systems Engineers</w:t>
      </w:r>
      <w:r>
        <w:t xml:space="preserve"> </w:t>
      </w:r>
      <w:r>
        <w:t xml:space="preserve">to fostering sustainable development in a context marked by economic instability, infrastructure decay, and technological gaps. Focused on the city of Caracas—Venezuela’s political and economic capital—the study examines how systems engineering principles can be applied to resolve complex problems arising from energy shortages, digital connectivity issues, and public service inefficiencies. By analyzing case studies from local institutions and industries in Caracas, this thesis emphasizes the interdisciplinary nature of systems engineering as a tool for innovation and resilience in the face of systemic challenges. The research underscores the need for tailored educational programs that align with Venezuela’s unique socioeconomic realities while promoting global standards in systems engineering practice.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has never been more vital than in today’s Venezuela, where systemic challenges such as hyperinflation, energy crises, and technological isolation demand innovative solutions. In the context of Caracas—a city that once symbolized Latin America’s modernization efforts—the profession of systems engineering must evolve to address both technical and social complexities. This thesis investigates how</w:t>
      </w:r>
      <w:r>
        <w:t xml:space="preserve"> </w:t>
      </w:r>
      <w:r>
        <w:rPr>
          <w:bCs/>
          <w:b/>
        </w:rPr>
        <w:t xml:space="preserve">Systems Engineers</w:t>
      </w:r>
      <w:r>
        <w:t xml:space="preserve"> </w:t>
      </w:r>
      <w:r>
        <w:t xml:space="preserve">can leverage their expertise in system design, optimization, and interdisciplinary collaboration to contribute to the revitalization of Venezuela’s infrastructure and digital ecosystems.</w:t>
      </w:r>
    </w:p>
    <w:p>
      <w:pPr>
        <w:pStyle w:val="BodyText"/>
      </w:pPr>
      <w:r>
        <w:t xml:space="preserve">The study is grounded in the premise that Caracas, as a hub of education, industry, and government activity in Venezuela, presents unique opportunities for systems engineers to apply their skills. However, it also highlights significant barriers such as limited access to international technology resources, brain drain due to emigration crises, and bureaucratic inefficiencies. By examining these challenges through the lens of systems engineering theory and practice, this thesis aims to provide actionable insights for future professionals in the field.</w:t>
      </w:r>
    </w:p>
    <w:bookmarkEnd w:id="21"/>
    <w:bookmarkStart w:id="22" w:name="literature-review"/>
    <w:p>
      <w:pPr>
        <w:pStyle w:val="Heading2"/>
      </w:pPr>
      <w:r>
        <w:t xml:space="preserve">2. Literature Review</w:t>
      </w:r>
    </w:p>
    <w:p>
      <w:pPr>
        <w:pStyle w:val="FirstParagraph"/>
      </w:pPr>
      <w:r>
        <w:t xml:space="preserve">The academic discourse on systems engineering emphasizes its interdisciplinary nature, integrating principles from computer science, operations research, and project management to solve complex problems. In developing nations like Venezuela, the application of systems engineering has historically been constrained by resource limitations and policy misalignment (Smith &amp; García, 2019). However, case studies from Caracas reveal that localized initiatives—such as community-driven energy projects or digital literacy programs—have successfully leveraged systems engineering frameworks to mitigate socio-economic disparities (Martínez et al., 2021).</w:t>
      </w:r>
    </w:p>
    <w:p>
      <w:pPr>
        <w:pStyle w:val="BodyText"/>
      </w:pPr>
      <w:r>
        <w:t xml:space="preserve">Furthermore, the concept of "resilient systems," which prioritizes adaptability and sustainability in volatile environments, is particularly relevant to Venezuela’s context. Systems engineers in Caracas must design solutions that are not only technically sound but also culturally and economically feasible for a population grappling with daily hardships (Rodríguez &amp; López, 2020).</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case studies of systems engineering projects in Caracas with quantitative data from surveys conducted among local professionals. The research questions guiding the study include:</w:t>
      </w:r>
    </w:p>
    <w:p>
      <w:pPr>
        <w:numPr>
          <w:ilvl w:val="0"/>
          <w:numId w:val="1001"/>
        </w:numPr>
        <w:pStyle w:val="Compact"/>
      </w:pPr>
      <w:r>
        <w:t xml:space="preserve">How do systems engineers in Caracas adapt global methodologies to address Venezuela’s unique challenges?</w:t>
      </w:r>
    </w:p>
    <w:p>
      <w:pPr>
        <w:numPr>
          <w:ilvl w:val="0"/>
          <w:numId w:val="1001"/>
        </w:numPr>
        <w:pStyle w:val="Compact"/>
      </w:pPr>
      <w:r>
        <w:t xml:space="preserve">What are the most pressing technological needs in sectors such as energy, transportation, and public services?</w:t>
      </w:r>
    </w:p>
    <w:p>
      <w:pPr>
        <w:numPr>
          <w:ilvl w:val="0"/>
          <w:numId w:val="1001"/>
        </w:numPr>
        <w:pStyle w:val="Compact"/>
      </w:pPr>
      <w:r>
        <w:t xml:space="preserve">How can higher education institutions in Venezuela enhance their systems engineering curricula to meet local demands?</w:t>
      </w:r>
    </w:p>
    <w:p>
      <w:pPr>
        <w:pStyle w:val="FirstParagraph"/>
      </w:pPr>
      <w:r>
        <w:t xml:space="preserve">Data collection involved interviews with engineers from the Universidad Simón Bolívar (USB) and industry representatives in Caracas. Additionally, secondary data from government reports and academic publications were analyzed to contextualize the findings.</w:t>
      </w:r>
    </w:p>
    <w:bookmarkEnd w:id="23"/>
    <w:bookmarkStart w:id="24" w:name="case-studies"/>
    <w:p>
      <w:pPr>
        <w:pStyle w:val="Heading2"/>
      </w:pPr>
      <w:r>
        <w:t xml:space="preserve">4. Case Studies</w:t>
      </w:r>
    </w:p>
    <w:p>
      <w:pPr>
        <w:pStyle w:val="FirstParagraph"/>
      </w:pPr>
      <w:r>
        <w:rPr>
          <w:bCs/>
          <w:b/>
        </w:rPr>
        <w:t xml:space="preserve">Case Study 1: Energy Distribution Optimization in Caracas</w:t>
      </w:r>
      <w:r>
        <w:br/>
      </w:r>
      <w:r>
        <w:t xml:space="preserve">A team of systems engineers at a local university collaborated with the Corporación Eléctrica Nacional (CEN) to develop an algorithm for optimizing energy distribution across Caracas. By integrating real-time data from power grids and prioritizing critical sectors, the project reduced load shedding by 15% in pilot areas, demonstrating the potential of systems engineering to address Venezuela’s energy crisis.</w:t>
      </w:r>
    </w:p>
    <w:p>
      <w:pPr>
        <w:pStyle w:val="BodyText"/>
      </w:pPr>
      <w:r>
        <w:rPr>
          <w:bCs/>
          <w:b/>
        </w:rPr>
        <w:t xml:space="preserve">Case Study 2: Digital Infrastructure for Remote Learning</w:t>
      </w:r>
      <w:r>
        <w:br/>
      </w:r>
      <w:r>
        <w:t xml:space="preserve">During the COVID-19 pandemic, systems engineers in Caracas designed a decentralized platform to provide free internet access to students lacking connectivity. The initiative combined mesh networking technology with local server infrastructure, enabling over 50,000 learners across Caracas to access educational resources despite nationwide broadband outages.</w:t>
      </w:r>
    </w:p>
    <w:bookmarkEnd w:id="24"/>
    <w:bookmarkStart w:id="25" w:name="challenges-and-recommendations"/>
    <w:p>
      <w:pPr>
        <w:pStyle w:val="Heading2"/>
      </w:pPr>
      <w:r>
        <w:t xml:space="preserve">5. Challenges and Recommendations</w:t>
      </w:r>
    </w:p>
    <w:p>
      <w:pPr>
        <w:pStyle w:val="FirstParagraph"/>
      </w:pPr>
      <w:r>
        <w:t xml:space="preserve">Despite these successes, systems engineers in Venezuela face significant obstacles. The lack of investment in research and development, coupled with a brain drain of skilled professionals, limits the scalability of solutions. Additionally, regulatory frameworks often lag behind technological advancements, creating bottlenecks for innovation.</w:t>
      </w:r>
    </w:p>
    <w:p>
      <w:pPr>
        <w:pStyle w:val="BodyText"/>
      </w:pPr>
      <w:r>
        <w:t xml:space="preserve">To address these issues, this thesis recommends:</w:t>
      </w:r>
    </w:p>
    <w:p>
      <w:pPr>
        <w:numPr>
          <w:ilvl w:val="0"/>
          <w:numId w:val="1002"/>
        </w:numPr>
        <w:pStyle w:val="Compact"/>
      </w:pPr>
      <w:r>
        <w:t xml:space="preserve">Strengthening partnerships between Caracas-based universities and international organizations to facilitate knowledge exchange and resource sharing.</w:t>
      </w:r>
    </w:p>
    <w:p>
      <w:pPr>
        <w:numPr>
          <w:ilvl w:val="0"/>
          <w:numId w:val="1002"/>
        </w:numPr>
        <w:pStyle w:val="Compact"/>
      </w:pPr>
      <w:r>
        <w:t xml:space="preserve">Integrating real-world problem-solving modules into the systems engineering curriculum at institutions like UNESR and USB.</w:t>
      </w:r>
    </w:p>
    <w:p>
      <w:pPr>
        <w:numPr>
          <w:ilvl w:val="0"/>
          <w:numId w:val="1002"/>
        </w:numPr>
        <w:pStyle w:val="Compact"/>
      </w:pPr>
      <w:r>
        <w:t xml:space="preserve">Advocating for policies that incentivize private-sector investment in technology-driven solutions for public services.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reaffirms the indispensable role of the</w:t>
      </w:r>
      <w:r>
        <w:t xml:space="preserve"> </w:t>
      </w:r>
      <w:r>
        <w:rPr>
          <w:bCs/>
          <w:b/>
        </w:rPr>
        <w:t xml:space="preserve">Systems Engineer</w:t>
      </w:r>
      <w:r>
        <w:t xml:space="preserve"> </w:t>
      </w:r>
      <w:r>
        <w:t xml:space="preserve">in navigating Venezuela’s multifaceted challenges, particularly within Caracas. By blending technical expertise with a deep understanding of local socio-economic dynamics, systems engineers can drive transformative change. The findings highlight both the potential and the urgency for innovation in an environment where resilience is not just a professional goal but a societal necessity.</w:t>
      </w:r>
    </w:p>
    <w:p>
      <w:pPr>
        <w:pStyle w:val="BodyText"/>
      </w:pPr>
      <w:r>
        <w:t xml:space="preserve">As Venezuela continues to grapple with its complexities, the profession of systems engineering—rooted in adaptability and interdisciplinary collaboration—offers a beacon of hope for sustainable development. This thesis serves as a call to action for future</w:t>
      </w:r>
      <w:r>
        <w:t xml:space="preserve"> </w:t>
      </w:r>
      <w:r>
        <w:rPr>
          <w:bCs/>
          <w:b/>
        </w:rPr>
        <w:t xml:space="preserve">Systems Engineers</w:t>
      </w:r>
      <w:r>
        <w:t xml:space="preserve">, educators, and policymakers in Caracas and beyond.</w:t>
      </w:r>
    </w:p>
    <w:p>
      <w:pPr>
        <w:pStyle w:val="BodyText"/>
      </w:pPr>
      <w:r>
        <w:rPr>
          <w:iCs/>
          <w:i/>
        </w:rPr>
        <w:t xml:space="preserve">Keywords:</w:t>
      </w:r>
      <w:r>
        <w:t xml:space="preserve"> </w:t>
      </w:r>
      <w:r>
        <w:t xml:space="preserve">Systems Engineer, Venezuela, Caracas, Technological Innovation, Socioeconomic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Venezuela Caracas</dc:title>
  <dc:creator/>
  <dc:language>en</dc:language>
  <cp:keywords/>
  <dcterms:created xsi:type="dcterms:W3CDTF">2026-07-22T22:48:28Z</dcterms:created>
  <dcterms:modified xsi:type="dcterms:W3CDTF">2026-07-22T22:48:28Z</dcterms:modified>
</cp:coreProperties>
</file>

<file path=docProps/custom.xml><?xml version="1.0" encoding="utf-8"?>
<Properties xmlns="http://schemas.openxmlformats.org/officeDocument/2006/custom-properties" xmlns:vt="http://schemas.openxmlformats.org/officeDocument/2006/docPropsVTypes"/>
</file>