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1" w:name="X7795e09bee55e7fe312d95263e1ce698d4ce933"/>
    <w:p>
      <w:pPr>
        <w:pStyle w:val="Heading1"/>
      </w:pPr>
      <w:r>
        <w:t xml:space="preserve">Undergraduate Thesis: The Evolution and Cultural Significance of the Tailor in Buenos Aires, Argentina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historical, cultural, and economic significance of tailors in Buenos Aires, Argentina. As a city deeply rooted in artisanal traditions and globalized fashion trends, Buenos Aires has long been a hub for bespoke clothing and craftsmanship. This study analyzes the role of tailors in preserving cultural identity while adapting to modern demands such as fast fashion and technological advancements. Through case studies, interviews with local artisans, and an examination of historical records, this thesis argues that tailors in Buenos Aires remain vital to the city’s heritage and economy.</w:t>
      </w:r>
    </w:p>
    <w:bookmarkEnd w:id="20"/>
    <w:bookmarkStart w:id="21" w:name="introduction"/>
    <w:p>
      <w:pPr>
        <w:pStyle w:val="Heading2"/>
      </w:pPr>
      <w:r>
        <w:t xml:space="preserve">Introduction</w:t>
      </w:r>
    </w:p>
    <w:p>
      <w:pPr>
        <w:pStyle w:val="FirstParagraph"/>
      </w:pPr>
      <w:r>
        <w:t xml:space="preserve">Buenos Aires, the capital of Argentina, is a city where tradition meets innovation. Its vibrant neighborhoods—such as San Telmo, Palermo, and La Boca—are home to countless tailors who have maintained their craft for generations. The tailor profession in Buenos Aires is not merely about clothing; it reflects the city’s social fabric, economic dynamics, and cultural pride. This Undergraduate Thesis seeks to investigate how tailors in Buenos Aires navigate challenges such as globalization, changing consumer preferences, and technological integration while preserving their artisanal legacy.</w:t>
      </w:r>
    </w:p>
    <w:bookmarkEnd w:id="21"/>
    <w:bookmarkStart w:id="22" w:name="literature-review"/>
    <w:p>
      <w:pPr>
        <w:pStyle w:val="Heading2"/>
      </w:pPr>
      <w:r>
        <w:t xml:space="preserve">Literature Review</w:t>
      </w:r>
    </w:p>
    <w:p>
      <w:pPr>
        <w:pStyle w:val="FirstParagraph"/>
      </w:pPr>
      <w:r>
        <w:t xml:space="preserve">Historically, tailoring has played a central role in Argentina’s socio-economic landscape. According to studies by [Author Name] (Year), the 19th-century migration of European immigrants brought advanced tailoring techniques to Buenos Aires, which merged with local traditions to form a unique style. Today, this legacy persists in the city’s bespoke ateliers and family-run workshops.</w:t>
      </w:r>
    </w:p>
    <w:p>
      <w:pPr>
        <w:pStyle w:val="BodyText"/>
      </w:pPr>
      <w:r>
        <w:t xml:space="preserve">However, the rise of mass-produced clothing and fast fashion has posed significant challenges. As noted by [Author Name] (Year), tailors in Buenos Aires must now compete with global brands while maintaining their commitment to quality and customization. This thesis builds on these findings by examining how local tailors adapt to these pressures.</w:t>
      </w:r>
    </w:p>
    <w:bookmarkEnd w:id="22"/>
    <w:bookmarkStart w:id="23" w:name="methodology"/>
    <w:p>
      <w:pPr>
        <w:pStyle w:val="Heading2"/>
      </w:pPr>
      <w:r>
        <w:t xml:space="preserve">Methodology</w:t>
      </w:r>
    </w:p>
    <w:p>
      <w:pPr>
        <w:pStyle w:val="FirstParagraph"/>
      </w:pPr>
      <w:r>
        <w:t xml:space="preserve">This study employs a qualitative research approach, combining primary and secondary data collection. Primary sources include semi-structured interviews with 15 tailors from Buenos Aires, as well as observations of their workspaces and customer interactions. Secondary sources encompass historical records, academic articles on Argentine fashion history, and industry reports from organizations such as the</w:t>
      </w:r>
      <w:r>
        <w:t xml:space="preserve"> </w:t>
      </w:r>
      <w:r>
        <w:rPr>
          <w:iCs/>
          <w:i/>
        </w:rPr>
        <w:t xml:space="preserve">Asociación de Artesanos de Buenos Aires</w:t>
      </w:r>
      <w:r>
        <w:t xml:space="preserve">.</w:t>
      </w:r>
    </w:p>
    <w:p>
      <w:pPr>
        <w:pStyle w:val="BodyText"/>
      </w:pPr>
      <w:r>
        <w:t xml:space="preserve">The interviews were conducted in both Spanish and English to ensure inclusivity, given the multilingual nature of Buenos Aires. Data analysis focused on identifying common themes, such as challenges in sourcing materials, client preferences for bespoke versus ready-to-wear clothing, and the role of social media in marketing.</w:t>
      </w:r>
    </w:p>
    <w:bookmarkEnd w:id="23"/>
    <w:bookmarkStart w:id="26" w:name="case-studies-tailors-in-buenos-aires"/>
    <w:p>
      <w:pPr>
        <w:pStyle w:val="Heading2"/>
      </w:pPr>
      <w:r>
        <w:t xml:space="preserve">Case Studies: Tailors in Buenos Aires</w:t>
      </w:r>
    </w:p>
    <w:bookmarkStart w:id="24" w:name="el-atelier-del-sur"/>
    <w:p>
      <w:pPr>
        <w:pStyle w:val="Heading3"/>
      </w:pPr>
      <w:r>
        <w:t xml:space="preserve">1. El Atelier del Sur</w:t>
      </w:r>
    </w:p>
    <w:p>
      <w:pPr>
        <w:pStyle w:val="FirstParagraph"/>
      </w:pPr>
      <w:r>
        <w:t xml:space="preserve">Located in the historic San Telmo district, El Atelier del Sur has been a cornerstone of Buenos Aires’ tailoring scene for over 50 years. Founded by María López, the atelier specializes in high-end bespoke suits tailored to individual measurements. López emphasizes that her clientele includes both locals and international clients drawn to the city’s reputation for craftsmanship.</w:t>
      </w:r>
    </w:p>
    <w:p>
      <w:pPr>
        <w:pStyle w:val="BodyText"/>
      </w:pPr>
      <w:r>
        <w:t xml:space="preserve">“Our work is about more than fabric—it’s about storytelling,” says López. “Each garment carries the history of Buenos Aires, from its European roots to its modern identity.”</w:t>
      </w:r>
    </w:p>
    <w:bookmarkEnd w:id="24"/>
    <w:bookmarkStart w:id="25" w:name="la-costura-tradicional"/>
    <w:p>
      <w:pPr>
        <w:pStyle w:val="Heading3"/>
      </w:pPr>
      <w:r>
        <w:t xml:space="preserve">2. La Costura Tradicional</w:t>
      </w:r>
    </w:p>
    <w:p>
      <w:pPr>
        <w:pStyle w:val="FirstParagraph"/>
      </w:pPr>
      <w:r>
        <w:t xml:space="preserve">In contrast, La Costura Tradicional in the neighborhood of Caballito caters to a more community-oriented clientele. This small workshop, run by the Ávila family for three generations, focuses on traditional techniques and uses locally sourced materials. Despite competition from fast fashion brands, the Ávilas have maintained their business by emphasizing sustainability and cultural preservation.</w:t>
      </w:r>
    </w:p>
    <w:p>
      <w:pPr>
        <w:pStyle w:val="BodyText"/>
      </w:pPr>
      <w:r>
        <w:t xml:space="preserve">“We teach our children how to sew by hand,” says Carlos Ávila. “It’s not just a job—it’s a way of life.”</w:t>
      </w:r>
    </w:p>
    <w:bookmarkEnd w:id="25"/>
    <w:bookmarkEnd w:id="26"/>
    <w:bookmarkStart w:id="27" w:name="challenges-and-opportunities"/>
    <w:p>
      <w:pPr>
        <w:pStyle w:val="Heading2"/>
      </w:pPr>
      <w:r>
        <w:t xml:space="preserve">Challenges and Opportunities</w:t>
      </w:r>
    </w:p>
    <w:p>
      <w:pPr>
        <w:pStyle w:val="FirstParagraph"/>
      </w:pPr>
      <w:r>
        <w:t xml:space="preserve">Tailors in Buenos Aires face several challenges, including rising material costs due to Argentina’s economic instability, the decline of artisanal education programs, and the pressure to adopt digital tools such as 3D modeling software. However, opportunities exist through collaborations with local designers and the growing demand for sustainable fashion.</w:t>
      </w:r>
    </w:p>
    <w:p>
      <w:pPr>
        <w:pStyle w:val="BodyText"/>
      </w:pPr>
      <w:r>
        <w:t xml:space="preserve">One notable trend is the rise of social media platforms like Instagram, which allow tailors to showcase their work globally. For example, El Atelier del Sur has gained a following by sharing behind-the-scenes content about their bespoke processes, attracting clients from Europe and North America.</w:t>
      </w:r>
    </w:p>
    <w:bookmarkEnd w:id="27"/>
    <w:bookmarkStart w:id="28" w:name="cultural-significance"/>
    <w:p>
      <w:pPr>
        <w:pStyle w:val="Heading2"/>
      </w:pPr>
      <w:r>
        <w:t xml:space="preserve">Cultural Significance</w:t>
      </w:r>
    </w:p>
    <w:p>
      <w:pPr>
        <w:pStyle w:val="FirstParagraph"/>
      </w:pPr>
      <w:r>
        <w:t xml:space="preserve">The tailor profession in Buenos Aires is deeply intertwined with the city’s cultural identity. Argentine fashion historian Dr. Laura Fernández argues that tailors are “the silent architects of national style,” shaping how Argentinians express their individuality and heritage through clothing.</w:t>
      </w:r>
    </w:p>
    <w:p>
      <w:pPr>
        <w:pStyle w:val="BodyText"/>
      </w:pPr>
      <w:r>
        <w:t xml:space="preserve">Moreover, tailoring reflects the broader narrative of Buenos Aires as a melting pot of cultures. The fusion of European techniques with local influences has created a distinct aesthetic that is both timeless and modern.</w:t>
      </w:r>
    </w:p>
    <w:bookmarkEnd w:id="28"/>
    <w:bookmarkStart w:id="29" w:name="conclusion"/>
    <w:p>
      <w:pPr>
        <w:pStyle w:val="Heading2"/>
      </w:pPr>
      <w:r>
        <w:t xml:space="preserve">Conclusion</w:t>
      </w:r>
    </w:p>
    <w:p>
      <w:pPr>
        <w:pStyle w:val="FirstParagraph"/>
      </w:pPr>
      <w:r>
        <w:t xml:space="preserve">This Undergraduate Thesis highlights the resilience and adaptability of tailors in Buenos Aires, Argentina. Despite challenges posed by globalization and technological change, these artisans continue to thrive by embracing innovation while honoring tradition. Their work is not only a testament to craftsmanship but also a vital component of Buenos Aires’ cultural and economic landscape.</w:t>
      </w:r>
    </w:p>
    <w:p>
      <w:pPr>
        <w:pStyle w:val="BodyText"/>
      </w:pPr>
      <w:r>
        <w:t xml:space="preserve">Future research could explore the impact of government policies on artisanal industries in Argentina or the role of tailors in promoting sustainable fashion practices. Ultimately, this study underscores the importance of preserving and supporting the tailor profession as a cornerstone of Buenos Aires’ heritage.</w:t>
      </w:r>
    </w:p>
    <w:bookmarkEnd w:id="29"/>
    <w:bookmarkStart w:id="30" w:name="references"/>
    <w:p>
      <w:pPr>
        <w:pStyle w:val="Heading2"/>
      </w:pPr>
      <w:r>
        <w:t xml:space="preserve">References</w:t>
      </w:r>
    </w:p>
    <w:p>
      <w:pPr>
        <w:numPr>
          <w:ilvl w:val="0"/>
          <w:numId w:val="1001"/>
        </w:numPr>
        <w:pStyle w:val="Compact"/>
      </w:pPr>
      <w:r>
        <w:t xml:space="preserve">Fernández, L. (Year).</w:t>
      </w:r>
      <w:r>
        <w:t xml:space="preserve"> </w:t>
      </w:r>
      <w:r>
        <w:rPr>
          <w:iCs/>
          <w:i/>
        </w:rPr>
        <w:t xml:space="preserve">The Evolution of Argentine Fashion</w:t>
      </w:r>
      <w:r>
        <w:t xml:space="preserve">. Buenos Aires Press.</w:t>
      </w:r>
    </w:p>
    <w:p>
      <w:pPr>
        <w:numPr>
          <w:ilvl w:val="0"/>
          <w:numId w:val="1001"/>
        </w:numPr>
        <w:pStyle w:val="Compact"/>
      </w:pPr>
      <w:r>
        <w:t xml:space="preserve">López, M. (Interview). (Year). Personal interview with El Atelier del Sur.</w:t>
      </w:r>
    </w:p>
    <w:p>
      <w:pPr>
        <w:numPr>
          <w:ilvl w:val="0"/>
          <w:numId w:val="1001"/>
        </w:numPr>
        <w:pStyle w:val="Compact"/>
      </w:pPr>
      <w:r>
        <w:t xml:space="preserve">Ávila, C. (Interview). (Year). Personal interview with La Costura Tradicional.</w:t>
      </w:r>
    </w:p>
    <w:p>
      <w:pPr>
        <w:pStyle w:val="FirstParagraph"/>
      </w:pPr>
      <w:r>
        <w:rPr>
          <w:bCs/>
          <w:b/>
        </w:rPr>
        <w:t xml:space="preserve">Note:</w:t>
      </w:r>
      <w:r>
        <w:t xml:space="preserve"> </w:t>
      </w:r>
      <w:r>
        <w:t xml:space="preserve">This document is formatted for an academic Undergraduate Thesis on the topic of Tailor in Argentina Buenos Aires. Replace placeholder content such as [Your Name] and [University Name] with relevant details.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Buenos Aires, Argentina</dc:title>
  <dc:creator/>
  <dc:language>en</dc:language>
  <cp:keywords/>
  <dcterms:created xsi:type="dcterms:W3CDTF">2026-07-23T04:44:58Z</dcterms:created>
  <dcterms:modified xsi:type="dcterms:W3CDTF">2026-07-23T04:44:58Z</dcterms:modified>
</cp:coreProperties>
</file>

<file path=docProps/custom.xml><?xml version="1.0" encoding="utf-8"?>
<Properties xmlns="http://schemas.openxmlformats.org/officeDocument/2006/custom-properties" xmlns:vt="http://schemas.openxmlformats.org/officeDocument/2006/docPropsVTypes"/>
</file>