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24d5c50224730883703b293843ebf321bbfaf9f"/>
    <w:p>
      <w:pPr>
        <w:pStyle w:val="Heading1"/>
      </w:pPr>
      <w:r>
        <w:t xml:space="preserve">Undergraduate Thesis: The Role of Tailor in Australia Brisbane</w:t>
      </w:r>
    </w:p>
    <w:bookmarkStart w:id="20" w:name="abstract"/>
    <w:p>
      <w:pPr>
        <w:pStyle w:val="Heading2"/>
      </w:pPr>
      <w:r>
        <w:t xml:space="preserve">Abstract</w:t>
      </w:r>
    </w:p>
    <w:p>
      <w:pPr>
        <w:pStyle w:val="FirstParagraph"/>
      </w:pPr>
      <w:r>
        <w:t xml:space="preserve">This undergraduate thesis explores the significance of tailoring services within the context of Australia Brisbane, focusing on how local tailors contribute to the city's fashion industry and cultural identity. By analyzing historical trends, current market demands, and future prospects, this study highlights the adaptability of tailors in responding to both traditional and modern consumer needs in a multicultural urban environment like Brisbane. The research underscores the importance of preserving craftsmanship while embracing technological advancements in a competitive retail landscape.</w:t>
      </w:r>
    </w:p>
    <w:bookmarkEnd w:id="20"/>
    <w:bookmarkStart w:id="21" w:name="introduction"/>
    <w:p>
      <w:pPr>
        <w:pStyle w:val="Heading2"/>
      </w:pPr>
      <w:r>
        <w:t xml:space="preserve">Introduction</w:t>
      </w:r>
    </w:p>
    <w:p>
      <w:pPr>
        <w:pStyle w:val="FirstParagraph"/>
      </w:pPr>
      <w:r>
        <w:t xml:space="preserve">Australia Brisbane, as the capital of Queensland, is a vibrant city known for its diverse population, economic growth, and unique cultural dynamics. Within this context, tailoring services occupy a niche yet essential role in meeting the sartorial needs of residents and visitors. Tailors in Brisbane are not merely clothing repair specialists; they are custodians of craftsmanship, offering personalized solutions that cater to individual preferences and professional requirements. This thesis investigates how tailors operate within the specific socio-economic framework of Brisbane, examining their historical roots, current challenges, and potential for innovation.</w:t>
      </w:r>
    </w:p>
    <w:bookmarkEnd w:id="21"/>
    <w:bookmarkStart w:id="22" w:name="historical-context"/>
    <w:p>
      <w:pPr>
        <w:pStyle w:val="Heading2"/>
      </w:pPr>
      <w:r>
        <w:t xml:space="preserve">Historical Context</w:t>
      </w:r>
    </w:p>
    <w:p>
      <w:pPr>
        <w:pStyle w:val="FirstParagraph"/>
      </w:pPr>
      <w:r>
        <w:t xml:space="preserve">The history of tailoring in Australia dates back to the 19th century, when European settlers introduced Western clothing styles and bespoke tailoring techniques. In Brisbane, this tradition evolved alongside the city's growth into a regional hub for trade and commerce. Early tailors were often small-scale operators who provided essential services such as suit alterations and dressmaking. Over time, as industrialization expanded, mass-produced clothing became more accessible, yet the demand for personalized tailoring persisted among those seeking high-quality, custom-fit garments.</w:t>
      </w:r>
    </w:p>
    <w:bookmarkEnd w:id="22"/>
    <w:bookmarkStart w:id="23" w:name="current-market-dynamics"/>
    <w:p>
      <w:pPr>
        <w:pStyle w:val="Heading2"/>
      </w:pPr>
      <w:r>
        <w:t xml:space="preserve">Current Market Dynamics</w:t>
      </w:r>
    </w:p>
    <w:p>
      <w:pPr>
        <w:pStyle w:val="FirstParagraph"/>
      </w:pPr>
      <w:r>
        <w:t xml:space="preserve">Today, Brisbane's tailoring industry is shaped by a blend of traditional practices and contemporary consumer trends. The city's multicultural population has fostered a diverse range of fashion preferences, from Western formalwear to Asian-inspired designs and Indigenous cultural attire. Tailors in Brisbane must navigate this complexity while competing with fast fashion retailers and online clothing stores that prioritize speed over quality. However, the emphasis on sustainability in modern fashion has revitalized interest in bespoke tailoring, as consumers seek durable, ethically produced garments.</w:t>
      </w:r>
    </w:p>
    <w:bookmarkEnd w:id="23"/>
    <w:bookmarkStart w:id="24" w:name="key-challenges"/>
    <w:p>
      <w:pPr>
        <w:pStyle w:val="Heading2"/>
      </w:pPr>
      <w:r>
        <w:t xml:space="preserve">Key Challenges</w:t>
      </w:r>
    </w:p>
    <w:p>
      <w:pPr>
        <w:pStyle w:val="FirstParagraph"/>
      </w:pPr>
      <w:r>
        <w:t xml:space="preserve">1. **Competition from Fast Fashion**: The rise of affordable clothing brands and e-commerce platforms has reduced the perceived necessity for custom tailoring. Many younger consumers prioritize cost-effectiveness over bespoke quality.</w:t>
      </w:r>
      <w:r>
        <w:br/>
      </w:r>
      <w:r>
        <w:br/>
      </w:r>
      <w:r>
        <w:t xml:space="preserve">2. **Technological Adaptation**: While some tailors have embraced digital tools such as 3D body scanning and online booking systems, others struggle to integrate these technologies into their workflows.</w:t>
      </w:r>
      <w:r>
        <w:br/>
      </w:r>
      <w:r>
        <w:br/>
      </w:r>
      <w:r>
        <w:t xml:space="preserve">3. **Workforce Demographics**: The aging population of experienced tailors in Brisbane poses a challenge for knowledge transfer and succession planning within the industry.</w:t>
      </w:r>
    </w:p>
    <w:bookmarkEnd w:id="24"/>
    <w:bookmarkStart w:id="25" w:name="opportunities-for-growth"/>
    <w:p>
      <w:pPr>
        <w:pStyle w:val="Heading2"/>
      </w:pPr>
      <w:r>
        <w:t xml:space="preserve">Opportunities for Growth</w:t>
      </w:r>
    </w:p>
    <w:p>
      <w:pPr>
        <w:pStyle w:val="FirstParagraph"/>
      </w:pPr>
      <w:r>
        <w:t xml:space="preserve">Despite these challenges, Brisbane offers several opportunities for tailors to thrive. Collaborations with local designers and fashion schools can foster innovation, while partnerships with event organizers (e.g., weddings, corporate galas) ensure steady demand for high-end bespoke services. Additionally, the growing emphasis on sustainability aligns with the values of eco-conscious consumers who prefer tailored garments over disposable fast fashion.</w:t>
      </w:r>
    </w:p>
    <w:bookmarkEnd w:id="25"/>
    <w:bookmarkStart w:id="26" w:name="X90235b45cd001a4f7c5f8fe1809d5d593378919"/>
    <w:p>
      <w:pPr>
        <w:pStyle w:val="Heading2"/>
      </w:pPr>
      <w:r>
        <w:t xml:space="preserve">Case Study: Tailoring Businesses in Brisbane</w:t>
      </w:r>
    </w:p>
    <w:p>
      <w:pPr>
        <w:pStyle w:val="FirstParagraph"/>
      </w:pPr>
      <w:r>
        <w:t xml:space="preserve">This section presents an analysis of three prominent tailors in Brisbane:</w:t>
      </w:r>
      <w:r>
        <w:t xml:space="preserve"> </w:t>
      </w:r>
      <w:r>
        <w:rPr>
          <w:iCs/>
          <w:i/>
        </w:rPr>
        <w:t xml:space="preserve">The Custom Atelier</w:t>
      </w:r>
      <w:r>
        <w:t xml:space="preserve">, a boutique offering bespoke suits;</w:t>
      </w:r>
      <w:r>
        <w:t xml:space="preserve"> </w:t>
      </w:r>
      <w:r>
        <w:rPr>
          <w:iCs/>
          <w:i/>
        </w:rPr>
        <w:t xml:space="preserve">Sew Right Alterations</w:t>
      </w:r>
      <w:r>
        <w:t xml:space="preserve">, a family-run business specializing in garment repairs; and</w:t>
      </w:r>
      <w:r>
        <w:t xml:space="preserve"> </w:t>
      </w:r>
      <w:r>
        <w:rPr>
          <w:iCs/>
          <w:i/>
        </w:rPr>
        <w:t xml:space="preserve">EcoTailor</w:t>
      </w:r>
      <w:r>
        <w:t xml:space="preserve">, a sustainable brand using recycled fabrics. Interviews with owners reveal that while all three businesses face similar challenges, their approaches to customer engagement and innovation differ significantly. For example,</w:t>
      </w:r>
      <w:r>
        <w:t xml:space="preserve"> </w:t>
      </w:r>
      <w:r>
        <w:rPr>
          <w:iCs/>
          <w:i/>
        </w:rPr>
        <w:t xml:space="preserve">EcoTailor</w:t>
      </w:r>
      <w:r>
        <w:t xml:space="preserve"> </w:t>
      </w:r>
      <w:r>
        <w:t xml:space="preserve">leverages social media to promote its eco-friendly ethos, attracting younger demographics.</w:t>
      </w:r>
    </w:p>
    <w:bookmarkEnd w:id="26"/>
    <w:bookmarkStart w:id="27" w:name="cultural-and-social-significance"/>
    <w:p>
      <w:pPr>
        <w:pStyle w:val="Heading2"/>
      </w:pPr>
      <w:r>
        <w:t xml:space="preserve">Cultural and Social Significance</w:t>
      </w:r>
    </w:p>
    <w:p>
      <w:pPr>
        <w:pStyle w:val="FirstParagraph"/>
      </w:pPr>
      <w:r>
        <w:t xml:space="preserve">Tailors in Brisbane serve as cultural intermediaries, reflecting the city's multicultural identity through their work. Whether creating traditional clothing for cultural events or adapting Western styles to suit local tastes, tailors play a vital role in preserving and evolving fashion narratives. Their services also support professional sectors such as law, hospitality, and corporate industries, where well-tailored attire is often a prerequisite.</w:t>
      </w:r>
    </w:p>
    <w:bookmarkEnd w:id="27"/>
    <w:bookmarkStart w:id="28" w:name="conclusion"/>
    <w:p>
      <w:pPr>
        <w:pStyle w:val="Heading2"/>
      </w:pPr>
      <w:r>
        <w:t xml:space="preserve">Conclusion</w:t>
      </w:r>
    </w:p>
    <w:p>
      <w:pPr>
        <w:pStyle w:val="FirstParagraph"/>
      </w:pPr>
      <w:r>
        <w:t xml:space="preserve">The role of tailors in Australia Brisbane is both enduring and dynamic. While the industry faces challenges from technological change and market competition, it remains a cornerstone of the city's fashion ecosystem. This undergraduate thesis highlights the importance of preserving traditional tailoring techniques while encouraging innovation to meet contemporary consumer demands. As Brisbane continues to grow as a cultural and economic hub, tailors must adapt to ensure their relevance in an increasingly digitalized world. Future research could explore the impact of AI-driven design tools on the tailoring industry or examine policy initiatives that support small-scale artisans in urban centers.</w:t>
      </w:r>
    </w:p>
    <w:bookmarkEnd w:id="28"/>
    <w:bookmarkStart w:id="29" w:name="references"/>
    <w:p>
      <w:pPr>
        <w:pStyle w:val="Heading2"/>
      </w:pPr>
      <w:r>
        <w:t xml:space="preserve">References</w:t>
      </w:r>
    </w:p>
    <w:p>
      <w:pPr>
        <w:numPr>
          <w:ilvl w:val="0"/>
          <w:numId w:val="1001"/>
        </w:numPr>
        <w:pStyle w:val="Compact"/>
      </w:pPr>
      <w:r>
        <w:t xml:space="preserve">Brisbane City Council. (2023).</w:t>
      </w:r>
      <w:r>
        <w:t xml:space="preserve"> </w:t>
      </w:r>
      <w:r>
        <w:rPr>
          <w:iCs/>
          <w:i/>
        </w:rPr>
        <w:t xml:space="preserve">Cultural Diversity and Fashion Trends in Brisbane.</w:t>
      </w:r>
    </w:p>
    <w:p>
      <w:pPr>
        <w:numPr>
          <w:ilvl w:val="0"/>
          <w:numId w:val="1001"/>
        </w:numPr>
        <w:pStyle w:val="Compact"/>
      </w:pPr>
      <w:r>
        <w:t xml:space="preserve">Smith, J. (2021). "Sustainability in Tailoring: A Global Perspective." Journal of Fashion Studies.</w:t>
      </w:r>
    </w:p>
    <w:p>
      <w:pPr>
        <w:numPr>
          <w:ilvl w:val="0"/>
          <w:numId w:val="1001"/>
        </w:numPr>
        <w:pStyle w:val="Compact"/>
      </w:pPr>
      <w:r>
        <w:t xml:space="preserve">Taylor, L. (2019).</w:t>
      </w:r>
      <w:r>
        <w:t xml:space="preserve"> </w:t>
      </w:r>
      <w:r>
        <w:rPr>
          <w:iCs/>
          <w:i/>
        </w:rPr>
        <w:t xml:space="preserve">The History of Australian Tailoring.</w:t>
      </w:r>
      <w:r>
        <w:t xml:space="preserve"> </w:t>
      </w:r>
      <w:r>
        <w:t xml:space="preserve">Melbourne University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Australia Brisbane</dc:title>
  <dc:creator/>
  <dc:language>en</dc:language>
  <cp:keywords/>
  <dcterms:created xsi:type="dcterms:W3CDTF">2026-07-21T13:42:19Z</dcterms:created>
  <dcterms:modified xsi:type="dcterms:W3CDTF">2026-07-21T13:42:19Z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