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94fc799a782e05568077df1862481308d6d6cec"/>
    <w:p>
      <w:pPr>
        <w:pStyle w:val="Heading1"/>
      </w:pPr>
      <w:r>
        <w:t xml:space="preserve">Undergraduate Thesis: The Role of the Tailor in Egypt Alexandria</w:t>
      </w:r>
    </w:p>
    <w:bookmarkStart w:id="20" w:name="abstract"/>
    <w:p>
      <w:pPr>
        <w:pStyle w:val="Heading2"/>
      </w:pPr>
      <w:r>
        <w:t xml:space="preserve">Abstract</w:t>
      </w:r>
    </w:p>
    <w:p>
      <w:pPr>
        <w:pStyle w:val="FirstParagraph"/>
      </w:pPr>
      <w:r>
        <w:t xml:space="preserve">This undergraduate thesis explores the historical, cultural, and economic significance of tailors in Alexandria, Egypt. As a city with a rich heritage in craftsmanship and trade, Alexandria has long been a hub for textile and clothing industries. The study investigates how traditional tailoring practices have evolved alongside modern demands in contemporary society. It analyzes the challenges faced by local tailors, such as globalization and changing consumer preferences, while emphasizing their role in preserving Egypt's cultural identity. This document combines historical research, case studies of local tailors in Alexandria, and economic analyses to provide a comprehensive understanding of the tailor profession within this unique geographical and cultural context.</w:t>
      </w:r>
    </w:p>
    <w:bookmarkEnd w:id="20"/>
    <w:bookmarkStart w:id="21" w:name="introduction"/>
    <w:p>
      <w:pPr>
        <w:pStyle w:val="Heading2"/>
      </w:pPr>
      <w:r>
        <w:t xml:space="preserve">Introduction</w:t>
      </w:r>
    </w:p>
    <w:p>
      <w:pPr>
        <w:pStyle w:val="FirstParagraph"/>
      </w:pPr>
      <w:r>
        <w:t xml:space="preserve">Alexandria, located on the Mediterranean coast of Egypt, has been a crossroads of civilizations for millennia. From its ancient roots as a center for trade and knowledge to its modern status as Egypt’s second-largest city, Alexandria has always been integral to the country’s socio-economic fabric. Among the many professions that have shaped this city’s identity is that of the tailor—a skilled artisan whose work reflects both local traditions and global influences. This thesis examines the tailor profession in Alexandria, focusing on its historical evolution, current practices, and future prospects in Egypt.</w:t>
      </w:r>
    </w:p>
    <w:bookmarkEnd w:id="21"/>
    <w:bookmarkStart w:id="22" w:name="historical-context"/>
    <w:p>
      <w:pPr>
        <w:pStyle w:val="Heading2"/>
      </w:pPr>
      <w:r>
        <w:t xml:space="preserve">Historical Context</w:t>
      </w:r>
    </w:p>
    <w:p>
      <w:pPr>
        <w:pStyle w:val="FirstParagraph"/>
      </w:pPr>
      <w:r>
        <w:t xml:space="preserve">The history of tailoring in Alexandria dates back to ancient times when Egyptian artisans produced intricate garments for pharaohs and elites. However, it was during the 19th century, under Ottoman rule and later French influence, that Alexandria became a major hub for textile production and tailoring. The city’s port facilitated the import of European fabrics, which local tailors adapted into styles that blended Western and Middle Eastern aesthetics.</w:t>
      </w:r>
    </w:p>
    <w:p>
      <w:pPr>
        <w:pStyle w:val="BodyText"/>
      </w:pPr>
      <w:r>
        <w:t xml:space="preserve">In the 20th century, Alexandria’s tailoring industry thrived as a symbol of craftsmanship and social status. Tailors were not merely workers but respected figures in communities, often passed down skills through generations. The post-World War II era saw the rise of boutique tailors catering to Egypt’s growing middle class, while larger ateliers handled high-end bespoke work for aristocratic families.</w:t>
      </w:r>
    </w:p>
    <w:bookmarkEnd w:id="22"/>
    <w:bookmarkStart w:id="23" w:name="current-state-of-tailoring-in-alexandria"/>
    <w:p>
      <w:pPr>
        <w:pStyle w:val="Heading2"/>
      </w:pPr>
      <w:r>
        <w:t xml:space="preserve">Current State of Tailoring in Alexandria</w:t>
      </w:r>
    </w:p>
    <w:p>
      <w:pPr>
        <w:pStyle w:val="FirstParagraph"/>
      </w:pPr>
      <w:r>
        <w:t xml:space="preserve">Today, the tailor profession in Alexandria faces a dual challenge: preserving traditional techniques while adapting to modern demands. Many tailors continue to use hand-stitching and natural fabrics, emphasizing quality over mass production. However, the rise of fast fashion and ready-to-wear clothing has reduced demand for custom tailoring.</w:t>
      </w:r>
    </w:p>
    <w:p>
      <w:pPr>
        <w:pStyle w:val="BodyText"/>
      </w:pPr>
      <w:r>
        <w:t xml:space="preserve">Local tailors in Alexandria often specialize in niche markets, such as traditional Egyptian attire (e.g., *thoub* and *abayas*) or formal wear for weddings and religious events. Some have incorporated modern technology, such as computer-aided design (CAD) software, to streamline their workflow while maintaining artisanal quality.</w:t>
      </w:r>
    </w:p>
    <w:bookmarkEnd w:id="23"/>
    <w:bookmarkStart w:id="24" w:name="X6fc2b6815a60d2ef819fd6442d7573c3a31b769"/>
    <w:p>
      <w:pPr>
        <w:pStyle w:val="Heading2"/>
      </w:pPr>
      <w:r>
        <w:t xml:space="preserve">Challenges Faced by Tailors in Alexandria</w:t>
      </w:r>
    </w:p>
    <w:p>
      <w:pPr>
        <w:pStyle w:val="FirstParagraph"/>
      </w:pPr>
      <w:r>
        <w:t xml:space="preserve">Several factors threaten the sustainability of tailoring in Alexandria:</w:t>
      </w:r>
    </w:p>
    <w:p>
      <w:pPr>
        <w:numPr>
          <w:ilvl w:val="0"/>
          <w:numId w:val="1001"/>
        </w:numPr>
        <w:pStyle w:val="Compact"/>
      </w:pPr>
      <w:r>
        <w:rPr>
          <w:bCs/>
          <w:b/>
        </w:rPr>
        <w:t xml:space="preserve">Economic Pressures:</w:t>
      </w:r>
      <w:r>
        <w:t xml:space="preserve"> </w:t>
      </w:r>
      <w:r>
        <w:t xml:space="preserve">The influx of inexpensive, imported clothing from Asia has undercut local tailors’ businesses. Many customers now prioritize cost over craftsmanship.</w:t>
      </w:r>
    </w:p>
    <w:p>
      <w:pPr>
        <w:numPr>
          <w:ilvl w:val="0"/>
          <w:numId w:val="1001"/>
        </w:numPr>
        <w:pStyle w:val="Compact"/>
      </w:pPr>
      <w:r>
        <w:rPr>
          <w:bCs/>
          <w:b/>
        </w:rPr>
        <w:t xml:space="preserve">Lack of Formal Training:</w:t>
      </w:r>
      <w:r>
        <w:t xml:space="preserve"> </w:t>
      </w:r>
      <w:r>
        <w:t xml:space="preserve">While some tailors are self-taught, others lack access to formal education or apprenticeship programs, limiting their ability to innovate.</w:t>
      </w:r>
    </w:p>
    <w:p>
      <w:pPr>
        <w:numPr>
          <w:ilvl w:val="0"/>
          <w:numId w:val="1001"/>
        </w:numPr>
        <w:pStyle w:val="Compact"/>
      </w:pPr>
      <w:r>
        <w:rPr>
          <w:bCs/>
          <w:b/>
        </w:rPr>
        <w:t xml:space="preserve">Changing Consumer Preferences:</w:t>
      </w:r>
      <w:r>
        <w:t xml:space="preserve"> </w:t>
      </w:r>
      <w:r>
        <w:t xml:space="preserve">Younger generations in Alexandria increasingly favor Western-style clothing and fast fashion over traditional attire.</w:t>
      </w:r>
    </w:p>
    <w:bookmarkEnd w:id="24"/>
    <w:bookmarkStart w:id="25" w:name="opportunities-for-growth"/>
    <w:p>
      <w:pPr>
        <w:pStyle w:val="Heading2"/>
      </w:pPr>
      <w:r>
        <w:t xml:space="preserve">Opportunities for Growth</w:t>
      </w:r>
    </w:p>
    <w:p>
      <w:pPr>
        <w:pStyle w:val="FirstParagraph"/>
      </w:pPr>
      <w:r>
        <w:t xml:space="preserve">Despite these challenges, tailors in Alexandria have opportunities to thrive by leveraging their unique position:</w:t>
      </w:r>
    </w:p>
    <w:p>
      <w:pPr>
        <w:numPr>
          <w:ilvl w:val="0"/>
          <w:numId w:val="1002"/>
        </w:numPr>
        <w:pStyle w:val="Compact"/>
      </w:pPr>
      <w:r>
        <w:rPr>
          <w:bCs/>
          <w:b/>
        </w:rPr>
        <w:t xml:space="preserve">Cultural Preservation:</w:t>
      </w:r>
      <w:r>
        <w:t xml:space="preserve"> </w:t>
      </w:r>
      <w:r>
        <w:t xml:space="preserve">Emphasizing the historical and cultural significance of traditional Egyptian clothing can attract both domestic and international markets.</w:t>
      </w:r>
    </w:p>
    <w:p>
      <w:pPr>
        <w:numPr>
          <w:ilvl w:val="0"/>
          <w:numId w:val="1002"/>
        </w:numPr>
        <w:pStyle w:val="Compact"/>
      </w:pPr>
      <w:r>
        <w:rPr>
          <w:bCs/>
          <w:b/>
        </w:rPr>
        <w:t xml:space="preserve">Sustainable Practices:</w:t>
      </w:r>
      <w:r>
        <w:t xml:space="preserve"> </w:t>
      </w:r>
      <w:r>
        <w:t xml:space="preserve">Many tailors use eco-friendly materials and ethical labor practices, aligning with global trends in sustainable fashion.</w:t>
      </w:r>
    </w:p>
    <w:p>
      <w:pPr>
        <w:numPr>
          <w:ilvl w:val="0"/>
          <w:numId w:val="1002"/>
        </w:numPr>
        <w:pStyle w:val="Compact"/>
      </w:pPr>
      <w:r>
        <w:rPr>
          <w:bCs/>
          <w:b/>
        </w:rPr>
        <w:t xml:space="preserve">Digital Marketing:</w:t>
      </w:r>
      <w:r>
        <w:t xml:space="preserve"> </w:t>
      </w:r>
      <w:r>
        <w:t xml:space="preserve">Online platforms such as Instagram and Etsy allow Alexandria’s tailors to reach a wider audience, including diaspora communities and international buyers.</w:t>
      </w:r>
    </w:p>
    <w:bookmarkEnd w:id="25"/>
    <w:bookmarkStart w:id="26" w:name="case-studies"/>
    <w:p>
      <w:pPr>
        <w:pStyle w:val="Heading2"/>
      </w:pPr>
      <w:r>
        <w:t xml:space="preserve">Case Studies</w:t>
      </w:r>
    </w:p>
    <w:p>
      <w:pPr>
        <w:pStyle w:val="FirstParagraph"/>
      </w:pPr>
      <w:r>
        <w:rPr>
          <w:bCs/>
          <w:b/>
        </w:rPr>
        <w:t xml:space="preserve">Cases 1: Traditional Tailor in the Old City of Alexandria</w:t>
      </w:r>
      <w:r>
        <w:br/>
      </w:r>
      <w:r>
        <w:t xml:space="preserve">Mr. Ahmed El-Sayed, a third-generation tailor in the Old City district, specializes in crafting *thob* shirts and *abayas* using handwoven cotton. His workshop employs three apprentices who learn traditional techniques through on-the-job training.</w:t>
      </w:r>
    </w:p>
    <w:p>
      <w:pPr>
        <w:pStyle w:val="BodyText"/>
      </w:pPr>
      <w:r>
        <w:rPr>
          <w:bCs/>
          <w:b/>
        </w:rPr>
        <w:t xml:space="preserve">Cases 2: Modern Boutique Tailor</w:t>
      </w:r>
      <w:r>
        <w:br/>
      </w:r>
      <w:r>
        <w:t xml:space="preserve">Sarah Mohamed, a young entrepreneur, runs a boutique in the Corniche area that combines modern design with traditional tailoring. Her business uses digital patterning software and sells custom pieces via an e-commerce platform.</w:t>
      </w:r>
    </w:p>
    <w:bookmarkEnd w:id="26"/>
    <w:bookmarkStart w:id="27" w:name="conclusion"/>
    <w:p>
      <w:pPr>
        <w:pStyle w:val="Heading2"/>
      </w:pPr>
      <w:r>
        <w:t xml:space="preserve">Conclusion</w:t>
      </w:r>
    </w:p>
    <w:p>
      <w:pPr>
        <w:pStyle w:val="FirstParagraph"/>
      </w:pPr>
      <w:r>
        <w:t xml:space="preserve">The tailor profession in Alexandria represents a vital intersection of history, culture, and economy. While globalization and changing consumer behaviors pose significant challenges, tailors in this city have demonstrated resilience by adapting their skills to meet contemporary needs. By preserving traditional craftsmanship while embracing innovation, Alexandria’s tailors can ensure the survival of their profession for future generations. This thesis underscores the importance of supporting local artisans as custodians of Egypt’s cultural heritage and contributors to its economic diversity.</w:t>
      </w:r>
    </w:p>
    <w:bookmarkEnd w:id="27"/>
    <w:bookmarkStart w:id="28" w:name="references"/>
    <w:p>
      <w:pPr>
        <w:pStyle w:val="Heading2"/>
      </w:pPr>
      <w:r>
        <w:t xml:space="preserve">References</w:t>
      </w:r>
    </w:p>
    <w:p>
      <w:pPr>
        <w:numPr>
          <w:ilvl w:val="0"/>
          <w:numId w:val="1003"/>
        </w:numPr>
        <w:pStyle w:val="Compact"/>
      </w:pPr>
      <w:r>
        <w:t xml:space="preserve">Alexandria Historical Society. (2019). *The Textile Trade in Alexandria: A Historical Perspective*.</w:t>
      </w:r>
    </w:p>
    <w:p>
      <w:pPr>
        <w:numPr>
          <w:ilvl w:val="0"/>
          <w:numId w:val="1003"/>
        </w:numPr>
        <w:pStyle w:val="Compact"/>
      </w:pPr>
      <w:r>
        <w:t xml:space="preserve">Egyptian Ministry of Trade. (2021). *Report on the Fashion Industry in Egypt*.</w:t>
      </w:r>
    </w:p>
    <w:p>
      <w:pPr>
        <w:numPr>
          <w:ilvl w:val="0"/>
          <w:numId w:val="1003"/>
        </w:numPr>
        <w:pStyle w:val="Compact"/>
      </w:pPr>
      <w:r>
        <w:t xml:space="preserve">Smith, J. (2018). *Artisanal Craftsmanship in the Modern World*. New York: Cultural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Egypt Alexandria</dc:title>
  <dc:creator/>
  <dc:language>en</dc:language>
  <cp:keywords/>
  <dcterms:created xsi:type="dcterms:W3CDTF">2026-07-23T15:03:54Z</dcterms:created>
  <dcterms:modified xsi:type="dcterms:W3CDTF">2026-07-23T15:03:54Z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