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de167c2143f3d71bedb80b6055723baca215373"/>
    <w:p>
      <w:pPr>
        <w:pStyle w:val="Heading1"/>
      </w:pPr>
      <w:r>
        <w:t xml:space="preserve">Undergraduate Thesis: The Role of Tailors in Ghana Accra</w:t>
      </w:r>
    </w:p>
    <w:p>
      <w:pPr>
        <w:pStyle w:val="FirstParagraph"/>
      </w:pPr>
      <w:r>
        <w:rPr>
          <w:bCs/>
          <w:b/>
        </w:rPr>
        <w:t xml:space="preserve">Abstract:</w:t>
      </w:r>
    </w:p>
    <w:p>
      <w:pPr>
        <w:pStyle w:val="BodyText"/>
      </w:pPr>
      <w:r>
        <w:t xml:space="preserve">This Undergraduate Thesis explores the socio-economic and cultural significance of tailoring as a profession in the city of Accra, Ghana. Tailor is a critical component of Ghana's textile industry, particularly in urban centers like Accra, where traditional and modern fashion practices intersect. The study examines how tailors contribute to the local economy, preserve cultural heritage through clothing production, and adapt to contemporary challenges such as globalization and technological advancements. By analyzing data from interviews with tailors in Accra’s markets (e.g., Adabraka, Dzorwulu), this thesis highlights both the opportunities and obstacles faced by professionals in this field. The findings underscore the need for policies that support sustainable growth in Ghana Accra’s tailoring sector while respecting its historical roots.</w:t>
      </w:r>
    </w:p>
    <w:bookmarkStart w:id="20" w:name="introduction"/>
    <w:p>
      <w:pPr>
        <w:pStyle w:val="Heading2"/>
      </w:pPr>
      <w:r>
        <w:t xml:space="preserve">1. Introduction</w:t>
      </w:r>
    </w:p>
    <w:p>
      <w:pPr>
        <w:pStyle w:val="FirstParagraph"/>
      </w:pPr>
      <w:r>
        <w:t xml:space="preserve">The profession of Tailor is deeply embedded in Ghanaian society, particularly in Accra, where it has historically served as a vital link between tradition and modernity. In the context of Ghana Accra, tailors are not merely fabricators of clothing but custodians of cultural identity and economic stability. This thesis seeks to investigate the multifaceted role of tailors in Ghana Accra, focusing on their contributions to employment generation, local entrepreneurship, and the preservation of indigenous textile practices.</w:t>
      </w:r>
    </w:p>
    <w:p>
      <w:pPr>
        <w:pStyle w:val="BodyText"/>
      </w:pPr>
      <w:r>
        <w:t xml:space="preserve">The study is timely as Ghana undergoes rapid urbanization and economic transformation. The informal sector, which includes tailoring businesses in Accra’s bustling markets, plays a significant role in the country’s economy. However, this sector faces challenges such as competition from imported garments, limited access to formal financing, and the need for skill development. By centering on Ghana Accra—a city known for its vibrant fashion scene—the research aims to provide actionable insights for policymakers and stakeholders.</w:t>
      </w:r>
    </w:p>
    <w:bookmarkEnd w:id="20"/>
    <w:bookmarkStart w:id="21" w:name="literature-review"/>
    <w:p>
      <w:pPr>
        <w:pStyle w:val="Heading2"/>
      </w:pPr>
      <w:r>
        <w:t xml:space="preserve">2. Literature Review</w:t>
      </w:r>
    </w:p>
    <w:p>
      <w:pPr>
        <w:pStyle w:val="FirstParagraph"/>
      </w:pPr>
      <w:r>
        <w:t xml:space="preserve">The role of tailors in African economies has been extensively studied, with particular emphasis on their contributions to rural and urban development. In Ghana, the textile industry is a key pillar of the economy, employing thousands across the nation (Ghana Statistical Service, 2019). However, scholarly attention to Accra’s tailoring sector remains limited. This thesis fills that gap by focusing on Ghana Accra as a case study.</w:t>
      </w:r>
    </w:p>
    <w:p>
      <w:pPr>
        <w:pStyle w:val="BodyText"/>
      </w:pPr>
      <w:r>
        <w:t xml:space="preserve">Existing literature highlights the dual role of tailors in Ghana: as traditional artisans and as adaptors of global fashion trends. For instance, studies by Adu (2018) note that tailors in Accra often blend indigenous designs with international styles to cater to both local and diaspora markets. This duality is particularly relevant in Ghana Accra, where the demand for custom-made clothing—such as Kente cloth garments and Aso Oke attires—is high.</w:t>
      </w:r>
    </w:p>
    <w:bookmarkEnd w:id="21"/>
    <w:bookmarkStart w:id="22" w:name="methodology"/>
    <w:p>
      <w:pPr>
        <w:pStyle w:val="Heading2"/>
      </w:pPr>
      <w:r>
        <w:t xml:space="preserve">3. Methodology</w:t>
      </w:r>
    </w:p>
    <w:p>
      <w:pPr>
        <w:pStyle w:val="FirstParagraph"/>
      </w:pPr>
      <w:r>
        <w:t xml:space="preserve">This study employed a mixed-methods approach to gather qualitative and quantitative data from tailors in Ghana Accra. Primary data was collected through semi-structured interviews with 30 tailors across three markets in Accra (Adabraka, Dzorwulu, and Kpandu). Secondary data was sourced from government reports, academic journals, and industry publications.</w:t>
      </w:r>
    </w:p>
    <w:p>
      <w:pPr>
        <w:pStyle w:val="BodyText"/>
      </w:pPr>
      <w:r>
        <w:t xml:space="preserve">The research questions guiding this Undergraduate Thesis were: How do tailors in Ghana Accra contribute to the local economy? What challenges do they face in maintaining traditional practices while adapting to modern demands? How can their livelihoods be supported through policy interventions?</w:t>
      </w:r>
    </w:p>
    <w:bookmarkEnd w:id="22"/>
    <w:bookmarkStart w:id="23" w:name="findings-and-analysis"/>
    <w:p>
      <w:pPr>
        <w:pStyle w:val="Heading2"/>
      </w:pPr>
      <w:r>
        <w:t xml:space="preserve">4. Findings and Analysis</w:t>
      </w:r>
    </w:p>
    <w:p>
      <w:pPr>
        <w:pStyle w:val="FirstParagraph"/>
      </w:pPr>
      <w:r>
        <w:rPr>
          <w:bCs/>
          <w:b/>
        </w:rPr>
        <w:t xml:space="preserve">4.1 Economic Contributions:</w:t>
      </w:r>
    </w:p>
    <w:p>
      <w:pPr>
        <w:pStyle w:val="BodyText"/>
      </w:pPr>
      <w:r>
        <w:t xml:space="preserve">Tailors in Ghana Accra are major contributors to the informal economy, with many operating as sole proprietors or small businesses. According to interview responses, approximately 70% of tailors rely solely on their craft for income, often employing apprentices and contributing to local employment. The sector also supports ancillary industries such as fabric trading and dyeing.</w:t>
      </w:r>
    </w:p>
    <w:p>
      <w:pPr>
        <w:pStyle w:val="BodyText"/>
      </w:pPr>
      <w:r>
        <w:rPr>
          <w:bCs/>
          <w:b/>
        </w:rPr>
        <w:t xml:space="preserve">4.2 Cultural Preservation:</w:t>
      </w:r>
    </w:p>
    <w:p>
      <w:pPr>
        <w:pStyle w:val="BodyText"/>
      </w:pPr>
      <w:r>
        <w:t xml:space="preserve">Tailors in Ghana Accra play a critical role in preserving traditional clothing styles, which are integral to Ghanaian cultural identity. For example, the production of Kente cloth by tailors ensures that this iconic fabric remains accessible for ceremonies and national events. However, many artisans express concerns about the erosion of traditional techniques due to mass production and foreign imports.</w:t>
      </w:r>
    </w:p>
    <w:p>
      <w:pPr>
        <w:pStyle w:val="BodyText"/>
      </w:pPr>
      <w:r>
        <w:rPr>
          <w:bCs/>
          <w:b/>
        </w:rPr>
        <w:t xml:space="preserve">4.3 Challenges:</w:t>
      </w:r>
    </w:p>
    <w:p>
      <w:pPr>
        <w:pStyle w:val="BodyText"/>
      </w:pPr>
      <w:r>
        <w:t xml:space="preserve">Tailors face several challenges, including fluctuating fabric prices, limited access to formal credit, and competition from fast fashion brands in Accra. Additionally, younger generations often opt for careers in technology or formal sectors rather than pursuing tailoring as a profession.</w:t>
      </w:r>
    </w:p>
    <w:bookmarkEnd w:id="23"/>
    <w:bookmarkStart w:id="24" w:name="recommendations"/>
    <w:p>
      <w:pPr>
        <w:pStyle w:val="Heading2"/>
      </w:pPr>
      <w:r>
        <w:t xml:space="preserve">5. Recommendations</w:t>
      </w:r>
    </w:p>
    <w:p>
      <w:pPr>
        <w:pStyle w:val="FirstParagraph"/>
      </w:pPr>
      <w:r>
        <w:t xml:space="preserve">To sustain the growth of Tailor businesses in Ghana Accra while addressing contemporary challenges, the following recommendations are proposed:</w:t>
      </w:r>
    </w:p>
    <w:p>
      <w:pPr>
        <w:numPr>
          <w:ilvl w:val="0"/>
          <w:numId w:val="1001"/>
        </w:numPr>
        <w:pStyle w:val="Compact"/>
      </w:pPr>
      <w:r>
        <w:rPr>
          <w:bCs/>
          <w:b/>
        </w:rPr>
        <w:t xml:space="preserve">Policy Support:</w:t>
      </w:r>
      <w:r>
        <w:t xml:space="preserve"> </w:t>
      </w:r>
      <w:r>
        <w:t xml:space="preserve">The government should provide tax incentives and grants for tailors to adopt technology (e.g., digital design tools) and improve production efficiency.</w:t>
      </w:r>
    </w:p>
    <w:p>
      <w:pPr>
        <w:numPr>
          <w:ilvl w:val="0"/>
          <w:numId w:val="1001"/>
        </w:numPr>
        <w:pStyle w:val="Compact"/>
      </w:pPr>
      <w:r>
        <w:rPr>
          <w:bCs/>
          <w:b/>
        </w:rPr>
        <w:t xml:space="preserve">Craft Training Programs:</w:t>
      </w:r>
      <w:r>
        <w:t xml:space="preserve"> </w:t>
      </w:r>
      <w:r>
        <w:t xml:space="preserve">Vocational schools in Accra should offer specialized courses in traditional tailoring techniques to attract young talent.</w:t>
      </w:r>
    </w:p>
    <w:p>
      <w:pPr>
        <w:numPr>
          <w:ilvl w:val="0"/>
          <w:numId w:val="1001"/>
        </w:numPr>
        <w:pStyle w:val="Compact"/>
      </w:pPr>
      <w:r>
        <w:rPr>
          <w:bCs/>
          <w:b/>
        </w:rPr>
        <w:t xml:space="preserve">Market Access:</w:t>
      </w:r>
      <w:r>
        <w:t xml:space="preserve"> </w:t>
      </w:r>
      <w:r>
        <w:t xml:space="preserve">Establishing cooperatives or online platforms could help tailors in Ghana Accra reach wider audiences, both locally and internationally.</w:t>
      </w:r>
    </w:p>
    <w:bookmarkEnd w:id="24"/>
    <w:bookmarkStart w:id="25" w:name="conclusion"/>
    <w:p>
      <w:pPr>
        <w:pStyle w:val="Heading2"/>
      </w:pPr>
      <w:r>
        <w:t xml:space="preserve">6. Conclusion</w:t>
      </w:r>
    </w:p>
    <w:p>
      <w:pPr>
        <w:pStyle w:val="FirstParagraph"/>
      </w:pPr>
      <w:r>
        <w:t xml:space="preserve">The role of Tailor in Ghana Accra is indispensable to the nation’s socio-economic and cultural landscape. This Undergraduate Thesis has demonstrated that while tailors face significant challenges, they remain resilient innovators who bridge tradition with modernity. By supporting this sector through targeted policies and education, Ghana can ensure that the legacy of its artisans endures in a rapidly changing world.</w:t>
      </w:r>
    </w:p>
    <w:bookmarkEnd w:id="25"/>
    <w:bookmarkStart w:id="26" w:name="references"/>
    <w:p>
      <w:pPr>
        <w:pStyle w:val="Heading2"/>
      </w:pPr>
      <w:r>
        <w:t xml:space="preserve">References</w:t>
      </w:r>
    </w:p>
    <w:p>
      <w:pPr>
        <w:numPr>
          <w:ilvl w:val="0"/>
          <w:numId w:val="1002"/>
        </w:numPr>
        <w:pStyle w:val="Compact"/>
      </w:pPr>
      <w:r>
        <w:t xml:space="preserve">Adu, K. (2018). "Traditional Textiles and Modern Fashion: A Study of Ghanaian Tailors."</w:t>
      </w:r>
      <w:r>
        <w:t xml:space="preserve"> </w:t>
      </w:r>
      <w:r>
        <w:rPr>
          <w:iCs/>
          <w:i/>
        </w:rPr>
        <w:t xml:space="preserve">African Fashion Journal</w:t>
      </w:r>
      <w:r>
        <w:t xml:space="preserve">.</w:t>
      </w:r>
    </w:p>
    <w:p>
      <w:pPr>
        <w:numPr>
          <w:ilvl w:val="0"/>
          <w:numId w:val="1002"/>
        </w:numPr>
        <w:pStyle w:val="Compact"/>
      </w:pPr>
      <w:r>
        <w:t xml:space="preserve">Ghana Statistical Service. (2019). "Economic Survey of Ghana: 2019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Ghana Accra</dc:title>
  <dc:creator/>
  <dc:language>en</dc:language>
  <cp:keywords/>
  <dcterms:created xsi:type="dcterms:W3CDTF">2026-07-22T15:31:47Z</dcterms:created>
  <dcterms:modified xsi:type="dcterms:W3CDTF">2026-07-22T15:31:47Z</dcterms:modified>
</cp:coreProperties>
</file>

<file path=docProps/custom.xml><?xml version="1.0" encoding="utf-8"?>
<Properties xmlns="http://schemas.openxmlformats.org/officeDocument/2006/custom-properties" xmlns:vt="http://schemas.openxmlformats.org/officeDocument/2006/docPropsVTypes"/>
</file>