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9" w:name="Xcd9ac72f3e424e8a88cb23a354856090b184926"/>
    <w:p>
      <w:pPr>
        <w:pStyle w:val="Heading1"/>
      </w:pPr>
      <w:r>
        <w:t xml:space="preserve">Undergraduate Thesis: The Role of Tailors in New Delhi, India</w:t>
      </w:r>
    </w:p>
    <w:bookmarkStart w:id="20" w:name="abstract"/>
    <w:p>
      <w:pPr>
        <w:pStyle w:val="Heading2"/>
      </w:pPr>
      <w:r>
        <w:t xml:space="preserve">Abstract</w:t>
      </w:r>
    </w:p>
    <w:p>
      <w:pPr>
        <w:pStyle w:val="FirstParagraph"/>
      </w:pPr>
      <w:r>
        <w:t xml:space="preserve">This Undergraduate Thesis explores the significance of tailoring as a profession and cultural practice in New Delhi, India. It examines how tailors contribute to the local economy, preserve traditional craftsmanship, and adapt to modern demands. The study highlights the socio-economic impact of tailors in New Delhi, emphasizing their role in sustaining heritage while navigating challenges posed by globalization and technological change.</w:t>
      </w:r>
    </w:p>
    <w:bookmarkEnd w:id="20"/>
    <w:bookmarkStart w:id="21" w:name="introduction"/>
    <w:p>
      <w:pPr>
        <w:pStyle w:val="Heading2"/>
      </w:pPr>
      <w:r>
        <w:t xml:space="preserve">Introduction</w:t>
      </w:r>
    </w:p>
    <w:p>
      <w:pPr>
        <w:pStyle w:val="FirstParagraph"/>
      </w:pPr>
      <w:r>
        <w:t xml:space="preserve">Tailoring is an ancient profession that has evolved over centuries, blending artistry with functionality. In India’s capital, New Delhi, tailors occupy a unique space at the intersection of tradition and modernity. This thesis investigates the multifaceted role of tailors in New Delhi as skilled artisans, economic contributors, and cultural custodians. By analyzing historical context, current practices, and future prospects for the profession in this dynamic city, this study aims to shed light on a profession that remains vital to India’s identity.</w:t>
      </w:r>
    </w:p>
    <w:bookmarkEnd w:id="21"/>
    <w:bookmarkStart w:id="22" w:name="X62e3a2c7bdaf24514601dd8eea4cede578f6707"/>
    <w:p>
      <w:pPr>
        <w:pStyle w:val="Heading2"/>
      </w:pPr>
      <w:r>
        <w:t xml:space="preserve">Historical Context of Tailoring in New Delhi</w:t>
      </w:r>
    </w:p>
    <w:p>
      <w:pPr>
        <w:pStyle w:val="FirstParagraph"/>
      </w:pPr>
      <w:r>
        <w:t xml:space="preserve">New Delhi has long been a hub for textile traditions. During the Mughal era (16th–18th centuries), tailors were integral to creating intricate garments for royalty and nobility. The British colonial period introduced Western-style tailoring, which coexisted with indigenous techniques like stitching hand-embroidered saris and kurta-pajama sets. Post-independence, New Delhi emerged as a melting pot of cultural influences, further diversifying the tailoring landscape.</w:t>
      </w:r>
    </w:p>
    <w:bookmarkEnd w:id="22"/>
    <w:bookmarkStart w:id="23" w:name="economic-role-of-tailors-in-new-delhi"/>
    <w:p>
      <w:pPr>
        <w:pStyle w:val="Heading2"/>
      </w:pPr>
      <w:r>
        <w:t xml:space="preserve">Economic Role of Tailors in New Delhi</w:t>
      </w:r>
    </w:p>
    <w:p>
      <w:pPr>
        <w:numPr>
          <w:ilvl w:val="0"/>
          <w:numId w:val="1001"/>
        </w:numPr>
        <w:pStyle w:val="Compact"/>
      </w:pPr>
      <w:r>
        <w:rPr>
          <w:bCs/>
          <w:b/>
        </w:rPr>
        <w:t xml:space="preserve">Employment Generation:</w:t>
      </w:r>
      <w:r>
        <w:t xml:space="preserve"> </w:t>
      </w:r>
      <w:r>
        <w:t xml:space="preserve">Tailors provide livelihoods to thousands in New Delhi, from small-scale workshops to large ateliers. Many operate as self-employed artisans or work within garment manufacturing units.</w:t>
      </w:r>
    </w:p>
    <w:p>
      <w:pPr>
        <w:numPr>
          <w:ilvl w:val="0"/>
          <w:numId w:val="1001"/>
        </w:numPr>
        <w:pStyle w:val="Compact"/>
      </w:pPr>
      <w:r>
        <w:rPr>
          <w:bCs/>
          <w:b/>
        </w:rPr>
        <w:t xml:space="preserve">Export Industry:</w:t>
      </w:r>
      <w:r>
        <w:t xml:space="preserve"> </w:t>
      </w:r>
      <w:r>
        <w:t xml:space="preserve">New Delhi’s tailors contribute to India’s textile export sector by crafting bespoke garments and traditional attire for international markets.</w:t>
      </w:r>
    </w:p>
    <w:p>
      <w:pPr>
        <w:numPr>
          <w:ilvl w:val="0"/>
          <w:numId w:val="1001"/>
        </w:numPr>
        <w:pStyle w:val="Compact"/>
      </w:pPr>
      <w:r>
        <w:rPr>
          <w:bCs/>
          <w:b/>
        </w:rPr>
        <w:t xml:space="preserve">Entrepreneurship:</w:t>
      </w:r>
      <w:r>
        <w:t xml:space="preserve"> </w:t>
      </w:r>
      <w:r>
        <w:t xml:space="preserve">Tailors often run small businesses, offering services ranging from alterations to custom designs. This fosters local entrepreneurship and supports the informal economy.</w:t>
      </w:r>
    </w:p>
    <w:bookmarkEnd w:id="23"/>
    <w:bookmarkStart w:id="24" w:name="Xb6b9062bcf2dc7bebcd483ea4420486b49c7ea8"/>
    <w:p>
      <w:pPr>
        <w:pStyle w:val="Heading2"/>
      </w:pPr>
      <w:r>
        <w:t xml:space="preserve">Cultural Significance of Tailoring in New Delhi</w:t>
      </w:r>
    </w:p>
    <w:p>
      <w:pPr>
        <w:pStyle w:val="FirstParagraph"/>
      </w:pPr>
      <w:r>
        <w:t xml:space="preserve">Tailoring in New Delhi is deeply intertwined with India’s cultural heritage. Traditional garments such as sherwanis, suits, and sarees are meticulously crafted by tailors to reflect regional aesthetics and social customs. For instance:</w:t>
      </w:r>
    </w:p>
    <w:p>
      <w:pPr>
        <w:numPr>
          <w:ilvl w:val="0"/>
          <w:numId w:val="1002"/>
        </w:numPr>
        <w:pStyle w:val="Compact"/>
      </w:pPr>
      <w:r>
        <w:rPr>
          <w:bCs/>
          <w:b/>
        </w:rPr>
        <w:t xml:space="preserve">Wedding Attire:</w:t>
      </w:r>
      <w:r>
        <w:t xml:space="preserve"> </w:t>
      </w:r>
      <w:r>
        <w:t xml:space="preserve">Tailors play a critical role in creating bridal outfits that incorporate intricate embroidery (zari, zardozi) and regional motifs.</w:t>
      </w:r>
    </w:p>
    <w:p>
      <w:pPr>
        <w:numPr>
          <w:ilvl w:val="0"/>
          <w:numId w:val="1002"/>
        </w:numPr>
        <w:pStyle w:val="Compact"/>
      </w:pPr>
      <w:r>
        <w:rPr>
          <w:bCs/>
          <w:b/>
        </w:rPr>
        <w:t xml:space="preserve">Festive Wear:</w:t>
      </w:r>
      <w:r>
        <w:t xml:space="preserve"> </w:t>
      </w:r>
      <w:r>
        <w:t xml:space="preserve">During festivals like Diwali and Eid, tailors are in high demand to produce clothing that adheres to cultural norms while incorporating contemporary trends.</w:t>
      </w:r>
    </w:p>
    <w:p>
      <w:pPr>
        <w:pStyle w:val="FirstParagraph"/>
      </w:pPr>
      <w:r>
        <w:t xml:space="preserve">The profession also preserves oral histories and craftsmanship passed down through generations, ensuring the survival of techniques like hand-stitching and block printing.</w:t>
      </w:r>
    </w:p>
    <w:bookmarkEnd w:id="24"/>
    <w:bookmarkStart w:id="25" w:name="challenges-faced-by-tailors-in-new-delhi"/>
    <w:p>
      <w:pPr>
        <w:pStyle w:val="Heading2"/>
      </w:pPr>
      <w:r>
        <w:t xml:space="preserve">Challenges Faced by Tailors in New Delhi</w:t>
      </w:r>
    </w:p>
    <w:p>
      <w:pPr>
        <w:pStyle w:val="FirstParagraph"/>
      </w:pPr>
      <w:r>
        <w:t xml:space="preserve">Despite their importance, tailors in New Delhi face significant challenges:</w:t>
      </w:r>
    </w:p>
    <w:p>
      <w:pPr>
        <w:numPr>
          <w:ilvl w:val="0"/>
          <w:numId w:val="1003"/>
        </w:numPr>
        <w:pStyle w:val="Compact"/>
      </w:pPr>
      <w:r>
        <w:rPr>
          <w:bCs/>
          <w:b/>
        </w:rPr>
        <w:t xml:space="preserve">Competition from Mass Production:</w:t>
      </w:r>
      <w:r>
        <w:t xml:space="preserve"> </w:t>
      </w:r>
      <w:r>
        <w:t xml:space="preserve">Ready-to-wear clothing and fast fashion have reduced demand for custom tailoring.</w:t>
      </w:r>
    </w:p>
    <w:p>
      <w:pPr>
        <w:numPr>
          <w:ilvl w:val="0"/>
          <w:numId w:val="1003"/>
        </w:numPr>
        <w:pStyle w:val="Compact"/>
      </w:pPr>
      <w:r>
        <w:rPr>
          <w:bCs/>
          <w:b/>
        </w:rPr>
        <w:t xml:space="preserve">Economic Pressures:</w:t>
      </w:r>
      <w:r>
        <w:t xml:space="preserve"> </w:t>
      </w:r>
      <w:r>
        <w:t xml:space="preserve">Rising material costs and low wages threaten the sustainability of small-scale tailors.</w:t>
      </w:r>
    </w:p>
    <w:p>
      <w:pPr>
        <w:numPr>
          <w:ilvl w:val="0"/>
          <w:numId w:val="1003"/>
        </w:numPr>
        <w:pStyle w:val="Compact"/>
      </w:pPr>
      <w:r>
        <w:rPr>
          <w:bCs/>
          <w:b/>
        </w:rPr>
        <w:t xml:space="preserve">Digital Disruption:</w:t>
      </w:r>
      <w:r>
        <w:t xml:space="preserve"> </w:t>
      </w:r>
      <w:r>
        <w:t xml:space="preserve">E-commerce platforms and AI-driven design tools are reshaping consumer expectations, requiring tailors to adapt quickly to new technologies.</w:t>
      </w:r>
    </w:p>
    <w:bookmarkEnd w:id="25"/>
    <w:bookmarkStart w:id="26" w:name="Xa200c09d5a298b13cd2083f62f49ac9ad1173dd"/>
    <w:p>
      <w:pPr>
        <w:pStyle w:val="Heading2"/>
      </w:pPr>
      <w:r>
        <w:t xml:space="preserve">Future Prospects for Tailoring in New Delhi</w:t>
      </w:r>
    </w:p>
    <w:p>
      <w:pPr>
        <w:pStyle w:val="FirstParagraph"/>
      </w:pPr>
      <w:r>
        <w:t xml:space="preserve">To thrive in the modern era, tailors must embrace innovation while safeguarding tradition. Potential strategies include:</w:t>
      </w:r>
    </w:p>
    <w:p>
      <w:pPr>
        <w:numPr>
          <w:ilvl w:val="0"/>
          <w:numId w:val="1004"/>
        </w:numPr>
        <w:pStyle w:val="Compact"/>
      </w:pPr>
      <w:r>
        <w:rPr>
          <w:bCs/>
          <w:b/>
        </w:rPr>
        <w:t xml:space="preserve">Technology Integration:</w:t>
      </w:r>
      <w:r>
        <w:t xml:space="preserve"> </w:t>
      </w:r>
      <w:r>
        <w:t xml:space="preserve">Adopting digital design software and e-commerce platforms to reach a global audience.</w:t>
      </w:r>
    </w:p>
    <w:p>
      <w:pPr>
        <w:numPr>
          <w:ilvl w:val="0"/>
          <w:numId w:val="1004"/>
        </w:numPr>
        <w:pStyle w:val="Compact"/>
      </w:pPr>
      <w:r>
        <w:rPr>
          <w:bCs/>
          <w:b/>
        </w:rPr>
        <w:t xml:space="preserve">Craftsmanship Promotion:</w:t>
      </w:r>
      <w:r>
        <w:t xml:space="preserve"> </w:t>
      </w:r>
      <w:r>
        <w:t xml:space="preserve">Collaborating with cultural institutions to showcase traditional techniques through workshops and exhibitions.</w:t>
      </w:r>
    </w:p>
    <w:p>
      <w:pPr>
        <w:pStyle w:val="FirstParagraph"/>
      </w:pPr>
      <w:r>
        <w:t xml:space="preserve">New Delhi’s tailors can position themselves as bridges between heritage and modernity, ensuring their craft remains relevant in a rapidly changing world.</w:t>
      </w:r>
    </w:p>
    <w:bookmarkEnd w:id="26"/>
    <w:bookmarkStart w:id="27" w:name="conclusion"/>
    <w:p>
      <w:pPr>
        <w:pStyle w:val="Heading2"/>
      </w:pPr>
      <w:r>
        <w:t xml:space="preserve">Conclusion</w:t>
      </w:r>
    </w:p>
    <w:p>
      <w:pPr>
        <w:pStyle w:val="FirstParagraph"/>
      </w:pPr>
      <w:r>
        <w:t xml:space="preserve">The role of tailors in New Delhi extends beyond garment production. They are custodians of India’s cultural legacy, contributors to the local economy, and innovators adapting to contemporary demands. This Undergraduate Thesis underscores the need for policies that support tailors while celebrating their contributions to India’s identity. By fostering collaboration between artisans, policymakers, and consumers, New Delhi can ensure the continued vitality of its tailoring tradition.</w:t>
      </w:r>
    </w:p>
    <w:bookmarkEnd w:id="27"/>
    <w:bookmarkStart w:id="28" w:name="references"/>
    <w:p>
      <w:pPr>
        <w:pStyle w:val="Heading2"/>
      </w:pPr>
      <w:r>
        <w:t xml:space="preserve">References</w:t>
      </w:r>
    </w:p>
    <w:p>
      <w:pPr>
        <w:numPr>
          <w:ilvl w:val="0"/>
          <w:numId w:val="1005"/>
        </w:numPr>
        <w:pStyle w:val="Compact"/>
      </w:pPr>
      <w:r>
        <w:t xml:space="preserve">Ministry of Textiles, Government of India. (2023). "Textile Industry in India: A Statistical Overview."</w:t>
      </w:r>
    </w:p>
    <w:p>
      <w:pPr>
        <w:numPr>
          <w:ilvl w:val="0"/>
          <w:numId w:val="1005"/>
        </w:numPr>
        <w:pStyle w:val="Compact"/>
      </w:pPr>
      <w:r>
        <w:t xml:space="preserve">Singh, R. (2019). "Crafting Culture: The Evolution of Tailoring in Delhi." Journal of Indian Studies, 45(3), 78–95.</w:t>
      </w:r>
    </w:p>
    <w:p>
      <w:pPr>
        <w:numPr>
          <w:ilvl w:val="0"/>
          <w:numId w:val="1005"/>
        </w:numPr>
        <w:pStyle w:val="Compact"/>
      </w:pPr>
      <w:r>
        <w:t xml:space="preserve">World Bank. (2022). "Informal Employment and Livelihoods in Urban India."</w:t>
      </w:r>
    </w:p>
    <w:p>
      <w:pPr>
        <w:pStyle w:val="FirstParagraph"/>
      </w:pPr>
      <w:r>
        <w:rPr>
          <w:iCs/>
          <w:i/>
        </w:rPr>
        <w:t xml:space="preserve">Word Count: 810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New Delhi, India</dc:title>
  <dc:creator/>
  <dc:language>en</dc:language>
  <cp:keywords/>
  <dcterms:created xsi:type="dcterms:W3CDTF">2026-07-21T02:52:55Z</dcterms:created>
  <dcterms:modified xsi:type="dcterms:W3CDTF">2026-07-21T02:52:55Z</dcterms:modified>
</cp:coreProperties>
</file>

<file path=docProps/custom.xml><?xml version="1.0" encoding="utf-8"?>
<Properties xmlns="http://schemas.openxmlformats.org/officeDocument/2006/custom-properties" xmlns:vt="http://schemas.openxmlformats.org/officeDocument/2006/docPropsVTypes"/>
</file>