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the</w:t>
      </w:r>
      <w:r>
        <w:t xml:space="preserve"> </w:t>
      </w:r>
      <w:r>
        <w:t xml:space="preserve">Cultural</w:t>
      </w:r>
      <w:r>
        <w:t xml:space="preserve"> </w:t>
      </w:r>
      <w:r>
        <w:t xml:space="preserve">Identity</w:t>
      </w:r>
      <w:r>
        <w:t xml:space="preserve"> </w:t>
      </w:r>
      <w:r>
        <w:t xml:space="preserve">of</w:t>
      </w:r>
      <w:r>
        <w:t xml:space="preserve"> </w:t>
      </w:r>
      <w:r>
        <w:t xml:space="preserve">Italy’s</w:t>
      </w:r>
      <w:r>
        <w:t xml:space="preserve"> </w:t>
      </w:r>
      <w:r>
        <w:t xml:space="preserve">Naples</w:t>
      </w:r>
    </w:p>
    <w:p>
      <w:pPr>
        <w:pStyle w:val="FirstParagraph"/>
      </w:pPr>
      <w:r>
        <w:t xml:space="preserve">```html</w:t>
      </w:r>
    </w:p>
    <w:bookmarkStart w:id="27" w:name="Xa25ca43cf96f2d83eab48bab61ce97484505f7e"/>
    <w:p>
      <w:pPr>
        <w:pStyle w:val="Heading1"/>
      </w:pPr>
      <w:r>
        <w:t xml:space="preserve">Undergraduate Thesis: The Role of Tailors in the Cultural Identity of Italy’s Naples</w:t>
      </w:r>
    </w:p>
    <w:p>
      <w:pPr>
        <w:pStyle w:val="FirstParagraph"/>
      </w:pPr>
      <w:r>
        <w:rPr>
          <w:bCs/>
          <w:b/>
        </w:rPr>
        <w:t xml:space="preserve">Introduction:</w:t>
      </w:r>
    </w:p>
    <w:p>
      <w:pPr>
        <w:pStyle w:val="BodyText"/>
      </w:pPr>
      <w:r>
        <w:t xml:space="preserve">The art of tailoring has long been intertwined with the cultural and economic fabric of cities worldwide. In Italy, where craftsmanship is revered, the city of Naples stands out as a unique case study. Known for its vibrant history, rich traditions, and contributions to global fashion, Naples has cultivated a distinct identity through its tailor community. This thesis explores how tailors in Naples have shaped the city’s cultural heritage while adapting to modern challenges. By examining historical roots, current practices, and socio-economic implications, this work underscores the significance of tailoring as both an art form and a symbol of Neapolitan pride.</w:t>
      </w:r>
    </w:p>
    <w:bookmarkStart w:id="20" w:name="X9f3f566a4c23e47ff6b5f50a45db0535cb57aa3"/>
    <w:p>
      <w:pPr>
        <w:pStyle w:val="Heading2"/>
      </w:pPr>
      <w:r>
        <w:t xml:space="preserve">Historical Context of Tailoring in Naples</w:t>
      </w:r>
    </w:p>
    <w:p>
      <w:pPr>
        <w:pStyle w:val="FirstParagraph"/>
      </w:pPr>
      <w:r>
        <w:t xml:space="preserve">Naples has been a hub for tailoring since the 18th century, influenced by its position as a major European port and its association with royalty. The Neapolitan suit, characterized by its relaxed fit and high-quality materials, became synonymous with sophistication during the Italian Renaissance. Tailors in Naples were once employed by aristocrats and dignitaries, creating garments that blended functionality with elegance. This tradition persisted through the 19th century as Naples became a center for textile production, supported by local weaving industries.</w:t>
      </w:r>
    </w:p>
    <w:p>
      <w:pPr>
        <w:pStyle w:val="BodyText"/>
      </w:pPr>
      <w:r>
        <w:t xml:space="preserve">The Savile Row of London drew inspiration from Neapolitan tailoring techniques, yet Naples retained its unique identity. Local tailors perfected methods such as the "Napoli Cut," which emphasized natural drape and comfort over rigid structure. This historical legacy continues to define the city’s tailor community, where many artisans still use centuries-old tools and techniques.</w:t>
      </w:r>
    </w:p>
    <w:bookmarkEnd w:id="20"/>
    <w:bookmarkStart w:id="21" w:name="current-role-of-tailors-in-naples"/>
    <w:p>
      <w:pPr>
        <w:pStyle w:val="Heading2"/>
      </w:pPr>
      <w:r>
        <w:t xml:space="preserve">Current Role of Tailors in Naples</w:t>
      </w:r>
    </w:p>
    <w:p>
      <w:pPr>
        <w:pStyle w:val="FirstParagraph"/>
      </w:pPr>
      <w:r>
        <w:t xml:space="preserve">Today, tailors in Naples face a dual challenge: preserving tradition while adapting to modern demands. The rise of fast fashion has threatened the survival of bespoke tailoring, yet Naples remains a stronghold for artisanal craftsmanship. Many local tailors cater to tourists and international clients seeking high-quality, handcrafted suits that reflect Neapolitan aesthetics. Ateliers like</w:t>
      </w:r>
      <w:r>
        <w:t xml:space="preserve"> </w:t>
      </w:r>
      <w:r>
        <w:rPr>
          <w:iCs/>
          <w:i/>
        </w:rPr>
        <w:t xml:space="preserve">Ciliegio</w:t>
      </w:r>
      <w:r>
        <w:t xml:space="preserve"> </w:t>
      </w:r>
      <w:r>
        <w:t xml:space="preserve">and</w:t>
      </w:r>
      <w:r>
        <w:t xml:space="preserve"> </w:t>
      </w:r>
      <w:r>
        <w:rPr>
          <w:iCs/>
          <w:i/>
        </w:rPr>
        <w:t xml:space="preserve">Sant’Angelo</w:t>
      </w:r>
      <w:r>
        <w:t xml:space="preserve"> </w:t>
      </w:r>
      <w:r>
        <w:t xml:space="preserve">have gained global recognition for their ability to merge historical techniques with contemporary design.</w:t>
      </w:r>
    </w:p>
    <w:p>
      <w:pPr>
        <w:pStyle w:val="BodyText"/>
      </w:pPr>
      <w:r>
        <w:t xml:space="preserve">Tailors in Naples also play a vital role in the city’s economy. By offering custom-made garments, they support local textile industries and create employment opportunities in a region that has faced economic fluctuations. The presence of these ateliers contributes to Naples’ reputation as a cultural destination, drawing visitors interested in experiencing traditional craftsmanship firsthand.</w:t>
      </w:r>
    </w:p>
    <w:bookmarkEnd w:id="21"/>
    <w:bookmarkStart w:id="22" w:name="challenges-facing-neapolitan-tailors"/>
    <w:p>
      <w:pPr>
        <w:pStyle w:val="Heading2"/>
      </w:pPr>
      <w:r>
        <w:t xml:space="preserve">Challenges Facing Neapolitan Tailors</w:t>
      </w:r>
    </w:p>
    <w:p>
      <w:pPr>
        <w:pStyle w:val="FirstParagraph"/>
      </w:pPr>
      <w:r>
        <w:t xml:space="preserve">Despite their cultural significance, tailors in Naples encounter several challenges. The decline of formal dress culture in the 21st century has reduced demand for bespoke suits, while younger generations often prioritize careers in technology or finance over traditional trades. Additionally, competition from mass-produced garments and online retailers has forced many artisans to innovate their business models.</w:t>
      </w:r>
    </w:p>
    <w:p>
      <w:pPr>
        <w:pStyle w:val="BodyText"/>
      </w:pPr>
      <w:r>
        <w:t xml:space="preserve">Economic factors also pose hurdles. The cost of maintaining a tailor shop in Naples—where rent and labor expenses are high—can be prohibitive for small businesses. Furthermore, the global shift toward sustainability has led to increased scrutiny of the fashion industry’s environmental impact, requiring tailors to adopt eco-friendly practices without compromising quality.</w:t>
      </w:r>
    </w:p>
    <w:bookmarkEnd w:id="22"/>
    <w:bookmarkStart w:id="23" w:name="X270dda7f14944687b455fb5d5d95b629bc6e774"/>
    <w:p>
      <w:pPr>
        <w:pStyle w:val="Heading2"/>
      </w:pPr>
      <w:r>
        <w:t xml:space="preserve">Opportunities for Growth and Preservation</w:t>
      </w:r>
    </w:p>
    <w:p>
      <w:pPr>
        <w:pStyle w:val="FirstParagraph"/>
      </w:pPr>
      <w:r>
        <w:t xml:space="preserve">Despite these challenges, opportunities exist for Neapolitan tailors to thrive. The growing interest in sustainable fashion has created a niche market for handmade garments produced locally. Tailors can leverage this trend by emphasizing the environmental benefits of slow fashion and the ethical sourcing of materials.</w:t>
      </w:r>
    </w:p>
    <w:p>
      <w:pPr>
        <w:pStyle w:val="BodyText"/>
      </w:pPr>
      <w:r>
        <w:t xml:space="preserve">Collaborations with international designers and fashion houses could also elevate the profile of Neapolitan tailoring. For example, partnerships between local ateliers and global brands might introduce traditional techniques to new audiences while providing financial stability for artisans. Additionally, educational programs focused on apprenticeships could ensure that the next generation of tailors learns these skills.</w:t>
      </w:r>
    </w:p>
    <w:bookmarkEnd w:id="23"/>
    <w:bookmarkStart w:id="24" w:name="Xb4afbf60f69892a5ac63412e2f2ef354154bdca"/>
    <w:p>
      <w:pPr>
        <w:pStyle w:val="Heading2"/>
      </w:pPr>
      <w:r>
        <w:t xml:space="preserve">Case Studies: Notable Tailor Ateliers in Naples</w:t>
      </w:r>
    </w:p>
    <w:p>
      <w:pPr>
        <w:numPr>
          <w:ilvl w:val="0"/>
          <w:numId w:val="1001"/>
        </w:numPr>
        <w:pStyle w:val="Compact"/>
      </w:pPr>
      <w:r>
        <w:rPr>
          <w:bCs/>
          <w:b/>
        </w:rPr>
        <w:t xml:space="preserve">Ciliegio:</w:t>
      </w:r>
      <w:r>
        <w:t xml:space="preserve"> </w:t>
      </w:r>
      <w:r>
        <w:t xml:space="preserve">Founded in 1936, this atelier is renowned for its use of high-quality wool and attention to detail. It has dressed Italian and international celebrities, cementing Naples’ reputation as a center for luxury tailoring.</w:t>
      </w:r>
    </w:p>
    <w:p>
      <w:pPr>
        <w:numPr>
          <w:ilvl w:val="0"/>
          <w:numId w:val="1001"/>
        </w:numPr>
        <w:pStyle w:val="Compact"/>
      </w:pPr>
      <w:r>
        <w:rPr>
          <w:bCs/>
          <w:b/>
        </w:rPr>
        <w:t xml:space="preserve">Sant’Angelo:</w:t>
      </w:r>
      <w:r>
        <w:t xml:space="preserve"> </w:t>
      </w:r>
      <w:r>
        <w:t xml:space="preserve">Known for its historical ties to the royal family of Savoy, this shop combines traditional Neapolitan techniques with modern silhouettes, appealing to both heritage enthusiasts and contemporary clients.</w:t>
      </w:r>
    </w:p>
    <w:bookmarkEnd w:id="24"/>
    <w:bookmarkStart w:id="25" w:name="cultural-significance-and-future-outlook"/>
    <w:p>
      <w:pPr>
        <w:pStyle w:val="Heading2"/>
      </w:pPr>
      <w:r>
        <w:t xml:space="preserve">Cultural Significance and Future Outlook</w:t>
      </w:r>
    </w:p>
    <w:p>
      <w:pPr>
        <w:pStyle w:val="FirstParagraph"/>
      </w:pPr>
      <w:r>
        <w:t xml:space="preserve">Tailors in Naples are more than artisans—they are custodians of a cultural legacy that defines the city’s identity. Their work embodies the resilience of Neapolitan traditions in a rapidly changing world. As globalization continues to reshape the fashion industry, the survival of these tailors depends on balancing innovation with preservation.</w:t>
      </w:r>
    </w:p>
    <w:p>
      <w:pPr>
        <w:pStyle w:val="BodyText"/>
      </w:pPr>
      <w:r>
        <w:t xml:space="preserve">The future of Neapolitan tailoring will likely involve embracing digital tools for marketing and design while maintaining the integrity of handcrafted techniques. By fostering collaborations, educating young artisans, and highlighting their role in Naples’ cultural narrative, tailors can ensure their craft remains a vital part of Italy’s heritage.</w:t>
      </w:r>
    </w:p>
    <w:bookmarkEnd w:id="25"/>
    <w:bookmarkStart w:id="26" w:name="conclusion"/>
    <w:p>
      <w:pPr>
        <w:pStyle w:val="Heading2"/>
      </w:pPr>
      <w:r>
        <w:t xml:space="preserve">Conclusion</w:t>
      </w:r>
    </w:p>
    <w:p>
      <w:pPr>
        <w:pStyle w:val="FirstParagraph"/>
      </w:pPr>
      <w:r>
        <w:t xml:space="preserve">This thesis has demonstrated how tailors in Naples serve as both cultural symbols and economic contributors to the city. Their historical roots, current practices, and adaptability to modern challenges highlight the enduring importance of craftsmanship in shaping urban identity. As Naples continues to evolve, the legacy of its tailor community will remain a cornerstone of its unique character.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the Cultural Identity of Italy’s Naples</dc:title>
  <dc:creator/>
  <dc:language>en</dc:language>
  <cp:keywords/>
  <dcterms:created xsi:type="dcterms:W3CDTF">2026-07-20T06:32:09Z</dcterms:created>
  <dcterms:modified xsi:type="dcterms:W3CDTF">2026-07-20T06:32:09Z</dcterms:modified>
</cp:coreProperties>
</file>

<file path=docProps/custom.xml><?xml version="1.0" encoding="utf-8"?>
<Properties xmlns="http://schemas.openxmlformats.org/officeDocument/2006/custom-properties" xmlns:vt="http://schemas.openxmlformats.org/officeDocument/2006/docPropsVTypes"/>
</file>