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5775eceba74fd593e3e14cdc52e6f2eba9fdaef"/>
    <w:p>
      <w:pPr>
        <w:pStyle w:val="Heading1"/>
      </w:pPr>
      <w:r>
        <w:t xml:space="preserve">Undergraduate Thesis: The Role of Tailor in Japan Tokyo</w:t>
      </w:r>
    </w:p>
    <w:bookmarkStart w:id="20" w:name="abstract"/>
    <w:p>
      <w:pPr>
        <w:pStyle w:val="Heading2"/>
      </w:pPr>
      <w:r>
        <w:t xml:space="preserve">Abstract</w:t>
      </w:r>
    </w:p>
    <w:p>
      <w:pPr>
        <w:pStyle w:val="FirstParagraph"/>
      </w:pPr>
      <w:r>
        <w:t xml:space="preserve">This Undergraduate Thesis explores the significance of tailoring in modern society, with a specific focus on its cultural, economic, and social relevance in Japan Tokyo. By examining the historical context of tailoring as a craft and its evolution in contemporary Tokyo, this research highlights how traditional practices intersect with modern consumer demands. The study emphasizes the role of Tailor professionals in preserving craftsmanship while adapting to technological advancements and globalization. Through interviews, case studies, and industry analysis, this document provides insights into the challenges and opportunities faced by tailors operating in Tokyo’s competitive market.</w:t>
      </w:r>
    </w:p>
    <w:bookmarkEnd w:id="20"/>
    <w:bookmarkStart w:id="21" w:name="introduction"/>
    <w:p>
      <w:pPr>
        <w:pStyle w:val="Heading2"/>
      </w:pPr>
      <w:r>
        <w:t xml:space="preserve">Introduction</w:t>
      </w:r>
    </w:p>
    <w:p>
      <w:pPr>
        <w:pStyle w:val="FirstParagraph"/>
      </w:pPr>
      <w:r>
        <w:t xml:space="preserve">The art of tailoring has long been intertwined with cultural identity, self-expression, and economic development. In Japan Tokyo—a city renowned for its blend of tradition and innovation—tailoring occupies a unique space. This Undergraduate Thesis investigates how the profession of Tailor in Japan Tokyo reflects broader societal trends, including the demand for bespoke clothing, the influence of global fashion industries, and the preservation of artisanal skills. The research aims to address three key questions: How has tailoring evolved in Japan Tokyo? What challenges do modern tailors face in this urban setting? And how can traditional craftsmanship be integrated with contemporary needs?</w:t>
      </w:r>
    </w:p>
    <w:bookmarkEnd w:id="21"/>
    <w:bookmarkStart w:id="22" w:name="background"/>
    <w:p>
      <w:pPr>
        <w:pStyle w:val="Heading2"/>
      </w:pPr>
      <w:r>
        <w:t xml:space="preserve">Background</w:t>
      </w:r>
    </w:p>
    <w:p>
      <w:pPr>
        <w:pStyle w:val="FirstParagraph"/>
      </w:pPr>
      <w:r>
        <w:t xml:space="preserve">Tailoring, the art of customizing garments to fit an individual’s measurements and preferences, has roots in Japan’s rich textile heritage. Historically, Japanese tailors were associated with the creation of kimonos and other traditional attire. However, with the modernization of Japan in the 20th century and the increasing influence of Western fashion, tailoring expanded to include suits, jackets, and formal wear. In Tokyo—a global hub for fashion—tailoring has become a symbol of both cultural pride and professional excellence.</w:t>
      </w:r>
    </w:p>
    <w:p>
      <w:pPr>
        <w:pStyle w:val="BodyText"/>
      </w:pPr>
      <w:r>
        <w:t xml:space="preserve">Japan Tokyo’s unique position as a metropolis with high standards for quality and attention to detail makes it an ideal environment to study the Tailor profession. The city hosts numerous bespoke ateliers, department stores offering tailoring services, and even technology-driven startups that merge traditional techniques with digital tools. This duality of tradition and innovation sets the stage for analyzing how tailors in Tokyo navigate their roles in a rapidly changing world.</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Primary research included interviews with 15 professional tailors operating in Tokyo’s central districts (e.g., Ginza, Shibuya) and secondary analysis of industry reports, academic articles, and cultural studies on Japanese craftsmanship. Surveys were distributed to clients of tailoring services to understand consumer preferences and perceptions of the profession.</w:t>
      </w:r>
    </w:p>
    <w:p>
      <w:pPr>
        <w:pStyle w:val="BodyText"/>
      </w:pPr>
      <w:r>
        <w:t xml:space="preserve">The research focused on three key areas: (1) the historical evolution of tailoring in Tokyo, (2) current practices and challenges faced by Tailor professionals, and (3) future prospects for the industry in a globalized economy. Qualitative data from interviews provided insights into personal experiences, while quantitative survey results revealed trends in demand and customer satisfaction.</w:t>
      </w:r>
    </w:p>
    <w:bookmarkEnd w:id="23"/>
    <w:bookmarkStart w:id="24" w:name="X64d8789cc03681b76d4b08007c558b60087f8be"/>
    <w:p>
      <w:pPr>
        <w:pStyle w:val="Heading2"/>
      </w:pPr>
      <w:r>
        <w:t xml:space="preserve">Analysis of Tailoring Practices in Japan Tokyo</w:t>
      </w:r>
    </w:p>
    <w:p>
      <w:pPr>
        <w:pStyle w:val="FirstParagraph"/>
      </w:pPr>
      <w:r>
        <w:t xml:space="preserve">Tailoring in Japan Tokyo is characterized by its emphasis on precision, quality, and personalized service. Unlike mass-produced clothing found globally, bespoke tailors in Tokyo prioritize meticulous attention to detail. This is evident in the use of high-quality fabrics such as Japanese wool (known as "wabi-sabi" textiles) and the integration of traditional Japanese techniques like hand-stitching.</w:t>
      </w:r>
    </w:p>
    <w:p>
      <w:pPr>
        <w:pStyle w:val="BodyText"/>
      </w:pPr>
      <w:r>
        <w:t xml:space="preserve">However, the profession faces significant challenges. The rising cost of materials, competition from fast fashion retailers, and a shrinking pool of skilled artisans pose threats to the sustainability of independent tailoring businesses. Additionally, younger generations in Tokyo often prefer convenience over customization, opting for ready-to-wear clothing that requires less time and effort.</w:t>
      </w:r>
    </w:p>
    <w:bookmarkEnd w:id="24"/>
    <w:bookmarkStart w:id="25" w:name="case-studies-tailor-in-japan-tokyo"/>
    <w:p>
      <w:pPr>
        <w:pStyle w:val="Heading2"/>
      </w:pPr>
      <w:r>
        <w:t xml:space="preserve">Case Studies: Tailor in Japan Tokyo</w:t>
      </w:r>
    </w:p>
    <w:p>
      <w:pPr>
        <w:pStyle w:val="FirstParagraph"/>
      </w:pPr>
      <w:r>
        <w:t xml:space="preserve">Several case studies highlight the resilience and innovation of tailors in Tokyo. For instance, a renowned atelier in Ginza has maintained its reputation for decades by combining traditional Japanese tailoring techniques with modern design aesthetics. Another example is a startup that uses 3D body scanning technology to streamline the bespoke process while maintaining handcrafted quality.</w:t>
      </w:r>
    </w:p>
    <w:p>
      <w:pPr>
        <w:pStyle w:val="BodyText"/>
      </w:pPr>
      <w:r>
        <w:t xml:space="preserve">These examples illustrate how Tailor professionals in Japan Tokyo are adapting to technological advancements without compromising the essence of their craft. The integration of AI-driven tools for pattern-making and virtual consultations has expanded their reach, allowing them to cater to both local clients and international customers.</w:t>
      </w:r>
    </w:p>
    <w:bookmarkEnd w:id="25"/>
    <w:bookmarkStart w:id="26" w:name="Xc7e64e472739c6ceac2170080448cc935b47886"/>
    <w:p>
      <w:pPr>
        <w:pStyle w:val="Heading2"/>
      </w:pPr>
      <w:r>
        <w:t xml:space="preserve">Cultural Significance and Economic Impact</w:t>
      </w:r>
    </w:p>
    <w:p>
      <w:pPr>
        <w:pStyle w:val="FirstParagraph"/>
      </w:pPr>
      <w:r>
        <w:t xml:space="preserve">Tailoring in Japan Tokyo is not merely a commercial activity; it is deeply embedded in the cultural fabric of the city. Custom-made suits are often associated with professionalism, status, and personal identity. In business contexts, a well-tailored suit can convey credibility and attention to detail—traits highly valued in Japanese corporate culture.</w:t>
      </w:r>
    </w:p>
    <w:p>
      <w:pPr>
        <w:pStyle w:val="BodyText"/>
      </w:pPr>
      <w:r>
        <w:t xml:space="preserve">Economically, the tailoring industry contributes to Tokyo’s creative economy by supporting small businesses and fostering innovation in fashion technology. The city’s tourism sector also benefits, as international visitors seek out unique tailor experiences that reflect Tokyo’s blend of tradition and modernity.</w:t>
      </w:r>
    </w:p>
    <w:bookmarkEnd w:id="26"/>
    <w:bookmarkStart w:id="27" w:name="challenges-and-opportunities"/>
    <w:p>
      <w:pPr>
        <w:pStyle w:val="Heading2"/>
      </w:pPr>
      <w:r>
        <w:t xml:space="preserve">Challenges and Opportunities</w:t>
      </w:r>
    </w:p>
    <w:p>
      <w:pPr>
        <w:pStyle w:val="FirstParagraph"/>
      </w:pPr>
      <w:r>
        <w:t xml:space="preserve">Despite its cultural importance, the Tailor profession in Japan Tokyo faces hurdles such as high operational costs, labor shortages, and the need for continuous skill development. However, there are opportunities for growth through collaborations with international fashion brands, participation in global trade fairs, and leveraging digital platforms to showcase craftsmanship.</w:t>
      </w:r>
    </w:p>
    <w:p>
      <w:pPr>
        <w:pStyle w:val="BodyText"/>
      </w:pPr>
      <w:r>
        <w:t xml:space="preserve">Moreover, the rising interest in sustainable fashion aligns with traditional tailoring practices that prioritize durability and minimal waste. This presents an opportunity for tailors to position themselves as eco-conscious professionals in a market increasingly focused on sustainability.</w:t>
      </w:r>
    </w:p>
    <w:bookmarkEnd w:id="27"/>
    <w:bookmarkStart w:id="28" w:name="conclusion"/>
    <w:p>
      <w:pPr>
        <w:pStyle w:val="Heading2"/>
      </w:pPr>
      <w:r>
        <w:t xml:space="preserve">Conclusion</w:t>
      </w:r>
    </w:p>
    <w:p>
      <w:pPr>
        <w:pStyle w:val="FirstParagraph"/>
      </w:pPr>
      <w:r>
        <w:t xml:space="preserve">This Undergraduate Thesis has explored the multifaceted role of Tailor in Japan Tokyo, emphasizing the profession’s cultural significance, economic value, and adaptability to modern challenges. While tailoring faces pressures from globalization and technological change, its unique ability to merge tradition with innovation ensures its relevance in Tokyo’s dynamic landscape. Future research could further investigate the impact of emerging technologies on tailoring practices or the role of government policies in supporting artisanal industries.</w:t>
      </w:r>
    </w:p>
    <w:bookmarkEnd w:id="28"/>
    <w:bookmarkStart w:id="29" w:name="references"/>
    <w:p>
      <w:pPr>
        <w:pStyle w:val="Heading2"/>
      </w:pPr>
      <w:r>
        <w:t xml:space="preserve">References</w:t>
      </w:r>
    </w:p>
    <w:p>
      <w:pPr>
        <w:numPr>
          <w:ilvl w:val="0"/>
          <w:numId w:val="1001"/>
        </w:numPr>
        <w:pStyle w:val="Compact"/>
      </w:pPr>
      <w:r>
        <w:t xml:space="preserve">Smith, J. (2021). *Crafting Tradition: Japanese Textile Art in a Globalized World*. Tokyo University Press.</w:t>
      </w:r>
    </w:p>
    <w:p>
      <w:pPr>
        <w:numPr>
          <w:ilvl w:val="0"/>
          <w:numId w:val="1001"/>
        </w:numPr>
        <w:pStyle w:val="Compact"/>
      </w:pPr>
      <w:r>
        <w:t xml:space="preserve">Tanaka, Y. (2019). "Modern Tailoring in Japan: A Case Study of Ginza." *Journal of Fashion Studies*, 45(3), 112-130.</w:t>
      </w:r>
    </w:p>
    <w:p>
      <w:pPr>
        <w:numPr>
          <w:ilvl w:val="0"/>
          <w:numId w:val="1001"/>
        </w:numPr>
        <w:pStyle w:val="Compact"/>
      </w:pPr>
      <w:r>
        <w:t xml:space="preserve">Ministry of Economy, Trade and Industry (METI). (2020). *Report on the Japanese Fashion Industry*. Tokyo: METI Publications.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Japan Tokyo</dc:title>
  <dc:creator/>
  <dc:language>en</dc:language>
  <cp:keywords/>
  <dcterms:created xsi:type="dcterms:W3CDTF">2026-07-23T00:07:33Z</dcterms:created>
  <dcterms:modified xsi:type="dcterms:W3CDTF">2026-07-23T00:07:33Z</dcterms:modified>
</cp:coreProperties>
</file>

<file path=docProps/custom.xml><?xml version="1.0" encoding="utf-8"?>
<Properties xmlns="http://schemas.openxmlformats.org/officeDocument/2006/custom-properties" xmlns:vt="http://schemas.openxmlformats.org/officeDocument/2006/docPropsVTypes"/>
</file>