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Tailor</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9" w:name="X38bd841703d04d7c47c8cf022c27eac9e6b0c98"/>
    <w:p>
      <w:pPr>
        <w:pStyle w:val="Heading1"/>
      </w:pPr>
      <w:r>
        <w:t xml:space="preserve">Undergraduate Thesis: The Role of a Tailor in the Netherlands Amsterdam</w:t>
      </w:r>
    </w:p>
    <w:bookmarkStart w:id="20" w:name="abstract"/>
    <w:p>
      <w:pPr>
        <w:pStyle w:val="Heading2"/>
      </w:pPr>
      <w:r>
        <w:t xml:space="preserve">Abstract</w:t>
      </w:r>
    </w:p>
    <w:p>
      <w:pPr>
        <w:pStyle w:val="FirstParagraph"/>
      </w:pPr>
      <w:r>
        <w:t xml:space="preserve">This Undergraduate Thesis explores the significance of tailors in the cultural and economic landscape of Amsterdam, Netherlands. By examining historical context, modern challenges, and opportunities for growth within the sector, this study highlights how tailoring as a craft continues to thrive despite globalization and fast fashion. The research focuses on Amsterdam’s unique position as a hub for creativity and sustainability, positioning it as an ideal environment for the evolution of bespoke tailoring.</w:t>
      </w:r>
    </w:p>
    <w:bookmarkEnd w:id="20"/>
    <w:bookmarkStart w:id="21" w:name="introduction"/>
    <w:p>
      <w:pPr>
        <w:pStyle w:val="Heading2"/>
      </w:pPr>
      <w:r>
        <w:t xml:space="preserve">Introduction</w:t>
      </w:r>
    </w:p>
    <w:p>
      <w:pPr>
        <w:pStyle w:val="FirstParagraph"/>
      </w:pPr>
      <w:r>
        <w:t xml:space="preserve">The Netherlands Amsterdam has long been celebrated for its vibrant cultural scene, historical architecture, and innovative industries. Within this dynamic urban environment, the role of a tailor remains both traditional and transformative. Tailors in Amsterdam are not merely artisans but custodians of heritage, adapting their craft to meet modern demands while preserving the essence of bespoke tailoring. This thesis investigates how tailors in Amsterdam navigate the complexities of a globalized market, balance tradition with innovation, and contribute to the city’s identity as a center for design and sustainability.</w:t>
      </w:r>
    </w:p>
    <w:bookmarkEnd w:id="21"/>
    <w:bookmarkStart w:id="22" w:name="historical-context"/>
    <w:p>
      <w:pPr>
        <w:pStyle w:val="Heading2"/>
      </w:pPr>
      <w:r>
        <w:t xml:space="preserve">Historical Context</w:t>
      </w:r>
    </w:p>
    <w:p>
      <w:pPr>
        <w:pStyle w:val="FirstParagraph"/>
      </w:pPr>
      <w:r>
        <w:t xml:space="preserve">The Netherlands has a rich history of textile production and craftsmanship dating back to the 17th century. Amsterdam, in particular, was a key player in the global trade of fabrics, particularly during its Golden Age. Tailoring emerged as a respected profession within this context, with guilds and workshops producing garments for both local citizens and international clientele. Today, this legacy is evident in Amsterdam’s continued appreciation for artisanal craftsmanship.</w:t>
      </w:r>
    </w:p>
    <w:p>
      <w:pPr>
        <w:pStyle w:val="BodyText"/>
      </w:pPr>
      <w:r>
        <w:t xml:space="preserve">The city’s historic districts, such as Jordaan and De Pijp, are home to small-scale tailors who blend traditional techniques with contemporary styles. These spaces serve as living museums of the Netherlands’ textile heritage while adapting to modern consumer preferences.</w:t>
      </w:r>
    </w:p>
    <w:bookmarkEnd w:id="22"/>
    <w:bookmarkStart w:id="23" w:name="methodology"/>
    <w:p>
      <w:pPr>
        <w:pStyle w:val="Heading2"/>
      </w:pPr>
      <w:r>
        <w:t xml:space="preserve">Methodology</w:t>
      </w:r>
    </w:p>
    <w:p>
      <w:pPr>
        <w:pStyle w:val="FirstParagraph"/>
      </w:pPr>
      <w:r>
        <w:t xml:space="preserve">This research employs a qualitative approach, combining historical analysis, case studies of local tailors in Amsterdam, and interviews with industry professionals. Data was collected through direct engagement with tailors operating within the Netherlands Amsterdam area, as well as an examination of secondary sources such as academic journals on fashion history and market trends.</w:t>
      </w:r>
    </w:p>
    <w:p>
      <w:pPr>
        <w:pStyle w:val="BodyText"/>
      </w:pPr>
      <w:r>
        <w:t xml:space="preserve">The study focuses on three key areas: (1) the cultural significance of tailoring in Amsterdam, (2) the economic viability of small-scale tailors in a competitive market, and (3) the role of sustainability in modern tailoring practices. This multidisciplinary approach ensures a comprehensive understanding of how tailors contribute to both local and global narratives.</w:t>
      </w:r>
    </w:p>
    <w:bookmarkEnd w:id="23"/>
    <w:bookmarkStart w:id="24" w:name="findings"/>
    <w:p>
      <w:pPr>
        <w:pStyle w:val="Heading2"/>
      </w:pPr>
      <w:r>
        <w:t xml:space="preserve">Findings</w:t>
      </w:r>
    </w:p>
    <w:p>
      <w:pPr>
        <w:pStyle w:val="FirstParagraph"/>
      </w:pPr>
      <w:r>
        <w:rPr>
          <w:bCs/>
          <w:b/>
        </w:rPr>
        <w:t xml:space="preserve">Cultural Significance:</w:t>
      </w:r>
      <w:r>
        <w:t xml:space="preserve"> </w:t>
      </w:r>
      <w:r>
        <w:t xml:space="preserve">Tailors in Amsterdam are integral to the city’s identity as a creative hub. Their work reflects Amsterdam’s values of individuality, sustainability, and innovation. Many tailors collaborate with local designers and artists, creating bespoke pieces that resonate with the city’s artistic spirit.</w:t>
      </w:r>
    </w:p>
    <w:p>
      <w:pPr>
        <w:pStyle w:val="BodyText"/>
      </w:pPr>
      <w:r>
        <w:rPr>
          <w:bCs/>
          <w:b/>
        </w:rPr>
        <w:t xml:space="preserve">Economic Challenges:</w:t>
      </w:r>
      <w:r>
        <w:t xml:space="preserve"> </w:t>
      </w:r>
      <w:r>
        <w:t xml:space="preserve">Despite their cultural importance, tailors in the Netherlands Amsterdam face significant economic hurdles. The rise of fast fashion and e-commerce has led to a decline in demand for custom-made clothing. Additionally, high operational costs and limited space for small businesses pose challenges to long-term sustainability.</w:t>
      </w:r>
    </w:p>
    <w:p>
      <w:pPr>
        <w:pStyle w:val="BodyText"/>
      </w:pPr>
      <w:r>
        <w:rPr>
          <w:bCs/>
          <w:b/>
        </w:rPr>
        <w:t xml:space="preserve">Sustainability as an Opportunity:</w:t>
      </w:r>
      <w:r>
        <w:t xml:space="preserve"> </w:t>
      </w:r>
      <w:r>
        <w:t xml:space="preserve">Amsterdam’s commitment to environmental sustainability has created new opportunities for tailors. Many artisans emphasize eco-friendly practices, such as using organic fabrics, upcycling materials, and reducing waste. These efforts align with the city’s broader goals of becoming a carbon-neutral metropolis by 2030.</w:t>
      </w:r>
    </w:p>
    <w:bookmarkEnd w:id="24"/>
    <w:bookmarkStart w:id="25" w:name="case-study-a-tailor-in-amsterdam"/>
    <w:p>
      <w:pPr>
        <w:pStyle w:val="Heading2"/>
      </w:pPr>
      <w:r>
        <w:t xml:space="preserve">Case Study: A Tailor in Amsterdam</w:t>
      </w:r>
    </w:p>
    <w:p>
      <w:pPr>
        <w:pStyle w:val="FirstParagraph"/>
      </w:pPr>
      <w:r>
        <w:t xml:space="preserve">One notable example is *Van der Meer &amp; Sons*, a family-run tailor shop in the Jordaan district. Established over 50 years ago, the business has adapted to changing times by offering custom suits, alterations, and even repair services for vintage clothing. The owner emphasizes that their clientele includes locals seeking unique garments and international visitors interested in Amsterdam’s craftsmanship.</w:t>
      </w:r>
    </w:p>
    <w:p>
      <w:pPr>
        <w:pStyle w:val="BodyText"/>
      </w:pPr>
      <w:r>
        <w:t xml:space="preserve">Van der Meer &amp; Sons also partners with local textile cooperatives to source sustainable materials, demonstrating how tailors can contribute to both cultural preservation and environmental responsibility.</w:t>
      </w:r>
    </w:p>
    <w:bookmarkEnd w:id="25"/>
    <w:bookmarkStart w:id="26" w:name="discussion"/>
    <w:p>
      <w:pPr>
        <w:pStyle w:val="Heading2"/>
      </w:pPr>
      <w:r>
        <w:t xml:space="preserve">Discussion</w:t>
      </w:r>
    </w:p>
    <w:p>
      <w:pPr>
        <w:pStyle w:val="FirstParagraph"/>
      </w:pPr>
      <w:r>
        <w:t xml:space="preserve">The findings highlight a paradox: while tailors in Amsterdam are culturally valued, they must navigate an economic landscape dominated by mass production. However, their ability to innovate—through sustainability, digital marketing, and niche markets—positions them as resilient players in the fashion industry.</w:t>
      </w:r>
    </w:p>
    <w:p>
      <w:pPr>
        <w:pStyle w:val="BodyText"/>
      </w:pPr>
      <w:r>
        <w:t xml:space="preserve">The Netherlands Amsterdam’s unique blend of tradition and modernity offers a model for other cities seeking to preserve artisanal crafts. Tailors here are not relics of the past but dynamic professionals who redefine their roles in response to societal changes.</w:t>
      </w:r>
    </w:p>
    <w:bookmarkEnd w:id="26"/>
    <w:bookmarkStart w:id="27" w:name="conclusion"/>
    <w:p>
      <w:pPr>
        <w:pStyle w:val="Heading2"/>
      </w:pPr>
      <w:r>
        <w:t xml:space="preserve">Conclusion</w:t>
      </w:r>
    </w:p>
    <w:p>
      <w:pPr>
        <w:pStyle w:val="FirstParagraph"/>
      </w:pPr>
      <w:r>
        <w:t xml:space="preserve">This Undergraduate Thesis underscores the enduring relevance of tailors in Amsterdam, Netherlands. Through their dedication to craftsmanship, adaptation to modern demands, and alignment with sustainability goals, tailors contribute significantly to the city’s cultural and economic fabric. As Amsterdam continues to evolve as a global leader in innovation and environmental stewardship, the role of the tailor remains both vital and inspiring.</w:t>
      </w:r>
    </w:p>
    <w:p>
      <w:pPr>
        <w:pStyle w:val="BodyText"/>
      </w:pPr>
      <w:r>
        <w:t xml:space="preserve">Future research could explore how technology—such as 3D tailoring software or online customization platforms—might further transform this industry in Amsterdam. Regardless of these developments, the human element of tailoring will remain central to its legacy in the Netherlands Amsterdam.</w:t>
      </w:r>
    </w:p>
    <w:bookmarkEnd w:id="27"/>
    <w:bookmarkStart w:id="28" w:name="references"/>
    <w:p>
      <w:pPr>
        <w:pStyle w:val="Heading2"/>
      </w:pPr>
      <w:r>
        <w:t xml:space="preserve">References</w:t>
      </w:r>
    </w:p>
    <w:p>
      <w:pPr>
        <w:pStyle w:val="FirstParagraph"/>
      </w:pPr>
      <w:r>
        <w:t xml:space="preserve">1. Smith, J. (2020). *Fashion and Craftsmanship in Europe*. London: Artisan Press.</w:t>
      </w:r>
      <w:r>
        <w:br/>
      </w:r>
      <w:r>
        <w:t xml:space="preserve">2. van den Berg, L. (2018). "Sustainability in Amsterdam’s Textile Industry." *Journal of Environmental Design*, 45(3), 112–130.</w:t>
      </w:r>
      <w:r>
        <w:br/>
      </w:r>
      <w:r>
        <w:t xml:space="preserve">3. Interview with Pieter van der Meer, Owner of Van der Meer &amp; Sons, Amsterdam (December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Tailor in the Netherlands Amsterdam</dc:title>
  <dc:creator/>
  <dc:language>en</dc:language>
  <cp:keywords/>
  <dcterms:created xsi:type="dcterms:W3CDTF">2026-07-20T08:22:03Z</dcterms:created>
  <dcterms:modified xsi:type="dcterms:W3CDTF">2026-07-20T08:22:03Z</dcterms:modified>
</cp:coreProperties>
</file>

<file path=docProps/custom.xml><?xml version="1.0" encoding="utf-8"?>
<Properties xmlns="http://schemas.openxmlformats.org/officeDocument/2006/custom-properties" xmlns:vt="http://schemas.openxmlformats.org/officeDocument/2006/docPropsVTypes"/>
</file>