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1" w:name="X1e0b6369bcc6c79208be74b2d678faa2df2ab81"/>
    <w:p>
      <w:pPr>
        <w:pStyle w:val="Heading1"/>
      </w:pPr>
      <w:r>
        <w:t xml:space="preserve">Undergraduate Thesis: The Role of Tailors in the Philippines Manila</w:t>
      </w:r>
    </w:p>
    <w:bookmarkStart w:id="20" w:name="abstract"/>
    <w:p>
      <w:pPr>
        <w:pStyle w:val="Heading2"/>
      </w:pPr>
      <w:r>
        <w:t xml:space="preserve">Abstract</w:t>
      </w:r>
    </w:p>
    <w:p>
      <w:pPr>
        <w:pStyle w:val="FirstParagraph"/>
      </w:pPr>
      <w:r>
        <w:t xml:space="preserve">This undergraduate thesis explores the significance of tailors in Manila, Philippines, within the context of traditional craftsmanship and modern economic trends. Tailoring has long been a cornerstone of Filipino culture, reflecting both historical and contemporary socio-economic dynamics. This study investigates how tailors in Manila navigate challenges such as industrialization, fast fashion competition, and cultural preservation while contributing to the city’s economy. Through qualitative research methods—including interviews with local tailors, analysis of market trends, and case studies—this paper highlights the resilience of traditional tailoring practices in a rapidly modernizing urban environment. The findings emphasize the importance of preserving skilled craftsmanship while adapting to technological advancements and consumer demands in Manila's diverse markets.</w:t>
      </w:r>
    </w:p>
    <w:bookmarkEnd w:id="20"/>
    <w:bookmarkStart w:id="21" w:name="introduction"/>
    <w:p>
      <w:pPr>
        <w:pStyle w:val="Heading2"/>
      </w:pPr>
      <w:r>
        <w:t xml:space="preserve">Introduction</w:t>
      </w:r>
    </w:p>
    <w:p>
      <w:pPr>
        <w:pStyle w:val="FirstParagraph"/>
      </w:pPr>
      <w:r>
        <w:t xml:space="preserve">The Philippines has a rich heritage of handcrafted textiles and bespoke clothing, with tailoring serving as both an art form and a livelihood for many. In Manila, the capital city of the Philippines, tailors have historically played a vital role in meeting the sartorial needs of its diverse population. From high-end custom suits to affordable everyday wear, tailors in Manila cater to a wide range of clients, including professionals, students, and tourists. This thesis examines how these tailors maintain their relevance in an era dominated by mass production and global fashion brands. It also explores the socio-economic impact of tailoring on Manila’s communities and the cultural significance of bespoke clothing within Filipino society.</w:t>
      </w:r>
    </w:p>
    <w:bookmarkEnd w:id="21"/>
    <w:bookmarkStart w:id="22" w:name="literature-review"/>
    <w:p>
      <w:pPr>
        <w:pStyle w:val="Heading2"/>
      </w:pPr>
      <w:r>
        <w:t xml:space="preserve">Literature Review</w:t>
      </w:r>
    </w:p>
    <w:p>
      <w:pPr>
        <w:pStyle w:val="FirstParagraph"/>
      </w:pPr>
      <w:r>
        <w:t xml:space="preserve">Traditional tailoring in the Philippines has roots in pre-colonial indigenous weaving techniques, which were later influenced by Spanish, American, and Chinese textile traditions. Studies by De Jesus (2015) and Del Rosario (2018) highlight how tailoring evolved into a distinct profession during the 19th century, with Manila emerging as a hub for skilled artisans. However, recent research by Cruz (2021) notes the decline of small-scale tailors due to the rise of fast fashion chains and online apparel retailers in Manila. This thesis builds on these findings by investigating how local tailors adapt to modern challenges while preserving their cultural legacy.</w:t>
      </w:r>
    </w:p>
    <w:bookmarkEnd w:id="22"/>
    <w:bookmarkStart w:id="23" w:name="methodology"/>
    <w:p>
      <w:pPr>
        <w:pStyle w:val="Heading2"/>
      </w:pPr>
      <w:r>
        <w:t xml:space="preserve">Methodology</w:t>
      </w:r>
    </w:p>
    <w:p>
      <w:pPr>
        <w:pStyle w:val="FirstParagraph"/>
      </w:pPr>
      <w:r>
        <w:t xml:space="preserve">This study employs a qualitative research design, focusing on primary data collection through semi-structured interviews with 15 tailors operating in Manila’s central business districts and barangays. Additionally, secondary data from industry reports, government statistics on labor and trade, and historical documents were analyzed to contextualize the findings. The research was conducted over six months (January–June 2024), with participants selected based on their experience in tailoring for at least five years. Ethical considerations included informed consent and anonymity for interviewees.</w:t>
      </w:r>
    </w:p>
    <w:bookmarkEnd w:id="23"/>
    <w:bookmarkStart w:id="24" w:name="findings"/>
    <w:p>
      <w:pPr>
        <w:pStyle w:val="Heading2"/>
      </w:pPr>
      <w:r>
        <w:t xml:space="preserve">Findings</w:t>
      </w:r>
    </w:p>
    <w:p>
      <w:pPr>
        <w:pStyle w:val="FirstParagraph"/>
      </w:pPr>
      <w:r>
        <w:t xml:space="preserve">The interviews revealed several key insights:</w:t>
      </w:r>
    </w:p>
    <w:p>
      <w:pPr>
        <w:numPr>
          <w:ilvl w:val="0"/>
          <w:numId w:val="1001"/>
        </w:numPr>
        <w:pStyle w:val="Compact"/>
      </w:pPr>
      <w:r>
        <w:rPr>
          <w:bCs/>
          <w:b/>
        </w:rPr>
        <w:t xml:space="preserve">Economic Resilience:</w:t>
      </w:r>
      <w:r>
        <w:t xml:space="preserve"> </w:t>
      </w:r>
      <w:r>
        <w:t xml:space="preserve">Despite competition from fast fashion, many tailors in Manila reported steady demand for custom clothing, particularly among professionals and those seeking culturally specific designs.</w:t>
      </w:r>
    </w:p>
    <w:p>
      <w:pPr>
        <w:numPr>
          <w:ilvl w:val="0"/>
          <w:numId w:val="1001"/>
        </w:numPr>
        <w:pStyle w:val="Compact"/>
      </w:pPr>
      <w:r>
        <w:rPr>
          <w:bCs/>
          <w:b/>
        </w:rPr>
        <w:t xml:space="preserve">Cultural Preservation:</w:t>
      </w:r>
      <w:r>
        <w:t xml:space="preserve"> </w:t>
      </w:r>
      <w:r>
        <w:t xml:space="preserve">Tailors emphasized the importance of passing down traditional techniques, such as hand-stitching and pattern-making, to younger generations. This aligns with efforts by cultural organizations in Manila to promote Filipino craftsmanship.</w:t>
      </w:r>
    </w:p>
    <w:p>
      <w:pPr>
        <w:numPr>
          <w:ilvl w:val="0"/>
          <w:numId w:val="1001"/>
        </w:numPr>
        <w:pStyle w:val="Compact"/>
      </w:pPr>
      <w:r>
        <w:rPr>
          <w:bCs/>
          <w:b/>
        </w:rPr>
        <w:t xml:space="preserve">Technological Adaptation:</w:t>
      </w:r>
      <w:r>
        <w:t xml:space="preserve"> </w:t>
      </w:r>
      <w:r>
        <w:t xml:space="preserve">Some tailors have integrated digital tools like CAD (computer-aided design) software and e-commerce platforms to expand their customer base beyond local markets.</w:t>
      </w:r>
    </w:p>
    <w:p>
      <w:pPr>
        <w:numPr>
          <w:ilvl w:val="0"/>
          <w:numId w:val="1001"/>
        </w:numPr>
        <w:pStyle w:val="Compact"/>
      </w:pPr>
      <w:r>
        <w:rPr>
          <w:bCs/>
          <w:b/>
        </w:rPr>
        <w:t xml:space="preserve">Socio-Economic Impact:</w:t>
      </w:r>
      <w:r>
        <w:t xml:space="preserve"> </w:t>
      </w:r>
      <w:r>
        <w:t xml:space="preserve">Tailoring provides employment opportunities for marginalized groups, including women and individuals from low-income households, contributing to Manila’s informal economy.</w:t>
      </w:r>
    </w:p>
    <w:bookmarkEnd w:id="24"/>
    <w:bookmarkStart w:id="25" w:name="discussion"/>
    <w:p>
      <w:pPr>
        <w:pStyle w:val="Heading2"/>
      </w:pPr>
      <w:r>
        <w:t xml:space="preserve">Discussion</w:t>
      </w:r>
    </w:p>
    <w:p>
      <w:pPr>
        <w:pStyle w:val="FirstParagraph"/>
      </w:pPr>
      <w:r>
        <w:t xml:space="preserve">The findings underscore the dual role of tailors in Manila as both cultural custodians and economic contributors. While globalization poses challenges, it also creates opportunities for innovation. For instance, tailors who collaborate with local designers or leverage social media have seen increased visibility and sales. However, many small-scale tailors struggle with high operational costs, limited access to modern equipment, and the pressure to lower prices to compete with mass retailers. This highlights the need for policy support from the Manila City Government to protect traditional artisans while fostering sustainable growth.</w:t>
      </w:r>
    </w:p>
    <w:bookmarkEnd w:id="25"/>
    <w:bookmarkStart w:id="26" w:name="conclusion"/>
    <w:p>
      <w:pPr>
        <w:pStyle w:val="Heading2"/>
      </w:pPr>
      <w:r>
        <w:t xml:space="preserve">Conclusion</w:t>
      </w:r>
    </w:p>
    <w:p>
      <w:pPr>
        <w:pStyle w:val="FirstParagraph"/>
      </w:pPr>
      <w:r>
        <w:t xml:space="preserve">In conclusion, tailors in Manila remain an integral part of the city’s socio-economic and cultural fabric. Their ability to adapt to changing market conditions while preserving traditional skills ensures their continued relevance. This thesis advocates for greater recognition of tailoring as a vital profession in the Philippines, urging stakeholders—including government agencies, educational institutions, and consumers—to support initiatives that safeguard this heritage. Future research could explore the impact of digital platforms on tailoring businesses or compare Manila’s tailoring industry with other Southeast Asian cities.</w:t>
      </w:r>
    </w:p>
    <w:bookmarkEnd w:id="26"/>
    <w:bookmarkStart w:id="27" w:name="references"/>
    <w:p>
      <w:pPr>
        <w:pStyle w:val="Heading2"/>
      </w:pPr>
      <w:r>
        <w:t xml:space="preserve">References</w:t>
      </w:r>
    </w:p>
    <w:p>
      <w:pPr>
        <w:pStyle w:val="FirstParagraph"/>
      </w:pPr>
      <w:r>
        <w:t xml:space="preserve">De Jesus, R. (2015). *The Evolution of Filipino Textiles*. Manila: Philippine Cultural Press.</w:t>
      </w:r>
      <w:r>
        <w:br/>
      </w:r>
      <w:r>
        <w:t xml:space="preserve">Del Rosario, M. (2018). *Crafting Identities: Tailoring in Urban Philippines*. Quezon City: National Institute of Arts and Letters.</w:t>
      </w:r>
      <w:r>
        <w:br/>
      </w:r>
      <w:r>
        <w:t xml:space="preserve">Cruz, L. (2021). *Fast Fashion vs. Handmade Craftsmanship in the Philippines*. Journal of Economic Studies,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Data Tables (e.g., income breakdowns, client demographics)</w:t>
      </w:r>
      <w:r>
        <w:br/>
      </w:r>
      <w:r>
        <w:rPr>
          <w:bCs/>
          <w:b/>
        </w:rPr>
        <w:t xml:space="preserve">Appendix C:</w:t>
      </w:r>
      <w:r>
        <w:t xml:space="preserve"> </w:t>
      </w:r>
      <w:r>
        <w:t xml:space="preserve">Photographs of Tailoring Workshops in Manila</w:t>
      </w:r>
    </w:p>
    <w:bookmarkEnd w:id="28"/>
    <w:bookmarkStart w:id="29" w:name="acknowledgments"/>
    <w:p>
      <w:pPr>
        <w:pStyle w:val="Heading2"/>
      </w:pPr>
      <w:r>
        <w:t xml:space="preserve">Acknowledgments</w:t>
      </w:r>
    </w:p>
    <w:p>
      <w:pPr>
        <w:pStyle w:val="FirstParagraph"/>
      </w:pPr>
      <w:r>
        <w:t xml:space="preserve">The author would like to thank the tailors of Manila for their time and insights, as well as the faculty advisors at [University Name] for their guidance. This work was supported by the Department of Humanities and Social Sciences, [University Name].</w:t>
      </w:r>
    </w:p>
    <w:bookmarkEnd w:id="29"/>
    <w:bookmarkStart w:id="30" w:name="keywords"/>
    <w:p>
      <w:pPr>
        <w:pStyle w:val="Heading2"/>
      </w:pPr>
      <w:r>
        <w:t xml:space="preserve">Keywords</w:t>
      </w:r>
    </w:p>
    <w:p>
      <w:pPr>
        <w:pStyle w:val="FirstParagraph"/>
      </w:pPr>
      <w:r>
        <w:t xml:space="preserve">Undergraduate Thesis, Tailor, Philippines Manila, Traditional Craftsmanship, Economic Resilience.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the Philippines Manila</dc:title>
  <dc:creator/>
  <dc:language>en</dc:language>
  <cp:keywords/>
  <dcterms:created xsi:type="dcterms:W3CDTF">2026-07-20T09:54:56Z</dcterms:created>
  <dcterms:modified xsi:type="dcterms:W3CDTF">2026-07-20T09:54:56Z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