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2" w:name="X6f3f7a8c2e5aa77f39451f0df33afb3e3e25e5e"/>
    <w:p>
      <w:pPr>
        <w:pStyle w:val="Heading1"/>
      </w:pPr>
      <w:r>
        <w:t xml:space="preserve">The Role of Tailoring in the Fashion Industry of South Africa, Specifically Cape Town: An Undergraduate Thesis</w:t>
      </w:r>
    </w:p>
    <w:bookmarkStart w:id="20" w:name="abstract"/>
    <w:p>
      <w:pPr>
        <w:pStyle w:val="Heading2"/>
      </w:pPr>
      <w:r>
        <w:t xml:space="preserve">Abstract</w:t>
      </w:r>
    </w:p>
    <w:p>
      <w:pPr>
        <w:pStyle w:val="FirstParagraph"/>
      </w:pPr>
      <w:r>
        <w:t xml:space="preserve">This undergraduate thesis explores the significance of tailoring as a cultural and economic cornerstone within the fashion industry of South Africa, with a specific focus on Cape Town. Through qualitative research methods, including interviews with local tailors and analysis of historical and contemporary practices, this study examines how tailoring in Cape Town reflects both the city’s multicultural heritage and its evolving role in the global fashion landscape. The research highlights challenges such as competition from fast fashion, access to resources, and opportunities for innovation within the craft. The findings underscore the importance of preserving traditional tailoring skills while adapting to modern demands, positioning Cape Town as a vital hub for sustainable and culturally rich fashion practices in South Africa.</w:t>
      </w:r>
    </w:p>
    <w:bookmarkEnd w:id="20"/>
    <w:bookmarkStart w:id="21" w:name="introduction"/>
    <w:p>
      <w:pPr>
        <w:pStyle w:val="Heading2"/>
      </w:pPr>
      <w:r>
        <w:t xml:space="preserve">Introduction</w:t>
      </w:r>
    </w:p>
    <w:p>
      <w:pPr>
        <w:pStyle w:val="FirstParagraph"/>
      </w:pPr>
      <w:r>
        <w:t xml:space="preserve">Tailoring is more than a craft; it is an art form deeply embedded in the cultural and economic fabric of communities worldwide. In South Africa, where diverse traditions intersect with modernity, tailoring holds a unique significance. Cape Town, as the country’s most cosmopolitan city and a historic center for trade and creativity, serves as an ideal case study to explore this phenomenon. This thesis investigates how tailors in Cape Town navigate the dual pressures of preserving traditional techniques while innovating to meet contemporary consumer preferences. The research questions guiding this study include: How has tailoring in Cape Town evolved over time? What challenges do local tailors face today? And what opportunities exist for growth and sustainability within this sector?</w:t>
      </w:r>
    </w:p>
    <w:bookmarkEnd w:id="21"/>
    <w:bookmarkStart w:id="22" w:name="literature-review"/>
    <w:p>
      <w:pPr>
        <w:pStyle w:val="Heading2"/>
      </w:pPr>
      <w:r>
        <w:t xml:space="preserve">Literature Review</w:t>
      </w:r>
    </w:p>
    <w:p>
      <w:pPr>
        <w:pStyle w:val="FirstParagraph"/>
      </w:pPr>
      <w:r>
        <w:t xml:space="preserve">Existing scholarship on South African fashion emphasizes the role of indigenous textiles, cultural motifs, and the influence of colonial history on local practices (Smit &amp; van der Walt, 2018). However, few studies specifically focus on tailoring as a distinct practice within urban centers like Cape Town. Research by Van der Merwe (2020) highlights how Cape Town’s multicultural environment—shaped by Dutch, Malay, and African influences—has created a unique fashion identity that blends traditional craftsmanship with global trends. Tailors in the city often incorporate local materials such as</w:t>
      </w:r>
      <w:r>
        <w:t xml:space="preserve"> </w:t>
      </w:r>
      <w:r>
        <w:rPr>
          <w:iCs/>
          <w:i/>
        </w:rPr>
        <w:t xml:space="preserve">kappie</w:t>
      </w:r>
      <w:r>
        <w:t xml:space="preserve"> </w:t>
      </w:r>
      <w:r>
        <w:t xml:space="preserve">fabric or</w:t>
      </w:r>
      <w:r>
        <w:t xml:space="preserve"> </w:t>
      </w:r>
      <w:r>
        <w:rPr>
          <w:iCs/>
          <w:i/>
        </w:rPr>
        <w:t xml:space="preserve">kwaito</w:t>
      </w:r>
      <w:r>
        <w:t xml:space="preserve">-inspired patterns into their work, reflecting both heritage and innovation.</w:t>
      </w:r>
    </w:p>
    <w:p>
      <w:pPr>
        <w:pStyle w:val="BodyText"/>
      </w:pPr>
      <w:r>
        <w:t xml:space="preserve">Further, economic analyses suggest that small-scale tailoring businesses contribute significantly to South Africa’s informal economy (Department of Trade, Industry and Competition, 2021). In Cape Town, these enterprises often provide employment for marginalized communities, including women and youth. However, challenges such as limited access to funding and competition from mass-market retailers threaten their viability.</w:t>
      </w:r>
    </w:p>
    <w:bookmarkEnd w:id="22"/>
    <w:bookmarkStart w:id="23" w:name="methodology"/>
    <w:p>
      <w:pPr>
        <w:pStyle w:val="Heading2"/>
      </w:pPr>
      <w:r>
        <w:t xml:space="preserve">Methodology</w:t>
      </w:r>
    </w:p>
    <w:p>
      <w:pPr>
        <w:pStyle w:val="FirstParagraph"/>
      </w:pPr>
      <w:r>
        <w:t xml:space="preserve">This study employs a qualitative research design centered on semi-structured interviews with 15 tailors operating in Cape Town’s central districts (e.g., Bo-Kaap, Long Street). Complementing this primary data are secondary sources, including historical records of Cape Town’s textile trade and case studies of successful tailor-run businesses. The research also includes an analysis of social media platforms where local tailors promote their work, shedding light on consumer behavior and marketing strategies.</w:t>
      </w:r>
    </w:p>
    <w:p>
      <w:pPr>
        <w:pStyle w:val="BodyText"/>
      </w:pPr>
      <w:r>
        <w:t xml:space="preserve">To ensure rigor, interviews were conducted in multiple languages (Afrikaans, English, isiXhosa) to accommodate the city’s linguistic diversity. Data was transcribed and coded thematically to identify patterns in participants’ experiences and perspectives.</w:t>
      </w:r>
    </w:p>
    <w:bookmarkEnd w:id="23"/>
    <w:bookmarkStart w:id="27" w:name="findings-and-discussion"/>
    <w:p>
      <w:pPr>
        <w:pStyle w:val="Heading2"/>
      </w:pPr>
      <w:r>
        <w:t xml:space="preserve">Findings and Discussion</w:t>
      </w:r>
    </w:p>
    <w:bookmarkStart w:id="24" w:name="cultural-significance-of-tailoring"/>
    <w:p>
      <w:pPr>
        <w:pStyle w:val="Heading3"/>
      </w:pPr>
      <w:r>
        <w:t xml:space="preserve">Cultural Significance of Tailoring</w:t>
      </w:r>
    </w:p>
    <w:p>
      <w:pPr>
        <w:pStyle w:val="FirstParagraph"/>
      </w:pPr>
      <w:r>
        <w:t xml:space="preserve">Tailors in Cape Town often describe their work as a means of preserving cultural identity. For example, one interviewee noted that incorporating traditional</w:t>
      </w:r>
      <w:r>
        <w:t xml:space="preserve"> </w:t>
      </w:r>
      <w:r>
        <w:rPr>
          <w:iCs/>
          <w:i/>
        </w:rPr>
        <w:t xml:space="preserve">kappie</w:t>
      </w:r>
      <w:r>
        <w:t xml:space="preserve"> </w:t>
      </w:r>
      <w:r>
        <w:t xml:space="preserve">patterns into modern suits allows clients to connect with their heritage while adhering to contemporary dress codes. This practice is particularly resonant among the city’s growing middle class, which seeks clothing that balances global trends with local pride.</w:t>
      </w:r>
    </w:p>
    <w:bookmarkEnd w:id="24"/>
    <w:bookmarkStart w:id="25" w:name="economic-impact-and-challenges"/>
    <w:p>
      <w:pPr>
        <w:pStyle w:val="Heading3"/>
      </w:pPr>
      <w:r>
        <w:t xml:space="preserve">Economic Impact and Challenges</w:t>
      </w:r>
    </w:p>
    <w:p>
      <w:pPr>
        <w:pStyle w:val="FirstParagraph"/>
      </w:pPr>
      <w:r>
        <w:t xml:space="preserve">Tailoring provides livelihoods for thousands in Cape Town, with many small workshops operating on a family-run model. However, participants cited challenges such as rising material costs and the dominance of imported fast fashion. One tailor stated: “We’re competing with brands that offer cheaper, mass-produced clothes. It’s hard to convince customers that handcrafted quality is worth the price.”</w:t>
      </w:r>
    </w:p>
    <w:p>
      <w:pPr>
        <w:pStyle w:val="BodyText"/>
      </w:pPr>
      <w:r>
        <w:t xml:space="preserve">Despite these obstacles, some tailors have embraced digital platforms to expand their reach. For instance, a group of Cape Town tailors launched an online marketplace in 2023, enabling clients to order custom-made garments globally. This initiative highlights the potential for technology to revitalize local industries.</w:t>
      </w:r>
    </w:p>
    <w:bookmarkEnd w:id="25"/>
    <w:bookmarkStart w:id="26" w:name="sustainability-and-innovation"/>
    <w:p>
      <w:pPr>
        <w:pStyle w:val="Heading3"/>
      </w:pPr>
      <w:r>
        <w:t xml:space="preserve">Sustainability and Innovation</w:t>
      </w:r>
    </w:p>
    <w:p>
      <w:pPr>
        <w:pStyle w:val="FirstParagraph"/>
      </w:pPr>
      <w:r>
        <w:t xml:space="preserve">Tailoring aligns with the growing emphasis on sustainability in fashion. Local practitioners often repurpose materials or use eco-friendly dyes, appealing to environmentally conscious consumers. Additionally, Cape Town’s role as a tourist destination has created demand for bespoke souvenirs, such as hand-stitched aprons or cultural attire inspired by the city’s history.</w:t>
      </w:r>
    </w:p>
    <w:bookmarkEnd w:id="26"/>
    <w:bookmarkEnd w:id="27"/>
    <w:bookmarkStart w:id="28" w:name="conclusion"/>
    <w:p>
      <w:pPr>
        <w:pStyle w:val="Heading2"/>
      </w:pPr>
      <w:r>
        <w:t xml:space="preserve">Conclusion</w:t>
      </w:r>
    </w:p>
    <w:p>
      <w:pPr>
        <w:pStyle w:val="FirstParagraph"/>
      </w:pPr>
      <w:r>
        <w:t xml:space="preserve">This thesis underscores the multifaceted role of tailors in South Africa’s Cape Town. From preserving cultural heritage to adapting to modern economic pressures, local tailors exemplify resilience and creativity. While challenges remain, their work offers valuable lessons for sustainable fashion practices and community development in South Africa.</w:t>
      </w:r>
    </w:p>
    <w:bookmarkEnd w:id="28"/>
    <w:bookmarkStart w:id="29" w:name="recommendations"/>
    <w:p>
      <w:pPr>
        <w:pStyle w:val="Heading2"/>
      </w:pPr>
      <w:r>
        <w:t xml:space="preserve">Recommendations</w:t>
      </w:r>
    </w:p>
    <w:p>
      <w:pPr>
        <w:numPr>
          <w:ilvl w:val="0"/>
          <w:numId w:val="1001"/>
        </w:numPr>
        <w:pStyle w:val="Compact"/>
      </w:pPr>
      <w:r>
        <w:t xml:space="preserve">Government and NGOs should provide training programs focused on digital marketing for local tailors.</w:t>
      </w:r>
    </w:p>
    <w:p>
      <w:pPr>
        <w:numPr>
          <w:ilvl w:val="0"/>
          <w:numId w:val="1001"/>
        </w:numPr>
        <w:pStyle w:val="Compact"/>
      </w:pPr>
      <w:r>
        <w:t xml:space="preserve">Policies to support the use of indigenous materials in fashion could strengthen cultural preservation efforts.</w:t>
      </w:r>
    </w:p>
    <w:p>
      <w:pPr>
        <w:numPr>
          <w:ilvl w:val="0"/>
          <w:numId w:val="1001"/>
        </w:numPr>
        <w:pStyle w:val="Compact"/>
      </w:pPr>
      <w:r>
        <w:t xml:space="preserve">Collaborations between tailors and Cape Town’s tourism sector could expand opportunities for custom-made, culturally significant products.</w:t>
      </w:r>
    </w:p>
    <w:bookmarkEnd w:id="29"/>
    <w:bookmarkStart w:id="30" w:name="references"/>
    <w:p>
      <w:pPr>
        <w:pStyle w:val="Heading2"/>
      </w:pPr>
      <w:r>
        <w:t xml:space="preserve">References</w:t>
      </w:r>
    </w:p>
    <w:p>
      <w:pPr>
        <w:pStyle w:val="FirstParagraph"/>
      </w:pPr>
      <w:r>
        <w:t xml:space="preserve">Smit, J., &amp; van der Walt, A. (2018).</w:t>
      </w:r>
      <w:r>
        <w:t xml:space="preserve"> </w:t>
      </w:r>
      <w:r>
        <w:rPr>
          <w:iCs/>
          <w:i/>
        </w:rPr>
        <w:t xml:space="preserve">Cape Town Fashion: A Cultural History</w:t>
      </w:r>
      <w:r>
        <w:t xml:space="preserve">. Cape Town Press.</w:t>
      </w:r>
      <w:r>
        <w:br/>
      </w:r>
      <w:r>
        <w:t xml:space="preserve">Van der Merwe, L. (2020). “Multicultural Influences on South African Textiles.”</w:t>
      </w:r>
      <w:r>
        <w:t xml:space="preserve"> </w:t>
      </w:r>
      <w:r>
        <w:rPr>
          <w:iCs/>
          <w:i/>
        </w:rPr>
        <w:t xml:space="preserve">African Fashion Studies Journal</w:t>
      </w:r>
      <w:r>
        <w:t xml:space="preserve">, 15(3), 45–67.</w:t>
      </w:r>
      <w:r>
        <w:br/>
      </w:r>
      <w:r>
        <w:t xml:space="preserve">Department of Trade, Industry and Competition. (2021).</w:t>
      </w:r>
      <w:r>
        <w:t xml:space="preserve"> </w:t>
      </w:r>
      <w:r>
        <w:rPr>
          <w:iCs/>
          <w:i/>
        </w:rPr>
        <w:t xml:space="preserve">Informal Sector Economic Contributions in Cape Town</w:t>
      </w:r>
      <w:r>
        <w:t xml:space="preserve">. Government of South Africa.</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Sample Tailor Business Profiles in Cape Town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South Africa Cape Town</dc:title>
  <dc:creator/>
  <dc:language>en</dc:language>
  <cp:keywords/>
  <dcterms:created xsi:type="dcterms:W3CDTF">2026-07-21T04:58:55Z</dcterms:created>
  <dcterms:modified xsi:type="dcterms:W3CDTF">2026-07-21T04:58:55Z</dcterms:modified>
</cp:coreProperties>
</file>

<file path=docProps/custom.xml><?xml version="1.0" encoding="utf-8"?>
<Properties xmlns="http://schemas.openxmlformats.org/officeDocument/2006/custom-properties" xmlns:vt="http://schemas.openxmlformats.org/officeDocument/2006/docPropsVTypes"/>
</file>