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6e6b43824cf8327296b142a4e1f4744d0e57196"/>
    <w:p>
      <w:pPr>
        <w:pStyle w:val="Heading1"/>
      </w:pPr>
      <w:r>
        <w:t xml:space="preserve">Undergraduate Thesis: The Role of the Teacher Primary in the Educational System of Brazil, São Paulo</w:t>
      </w:r>
    </w:p>
    <w:bookmarkStart w:id="20" w:name="abstract"/>
    <w:p>
      <w:pPr>
        <w:pStyle w:val="Heading2"/>
      </w:pPr>
      <w:r>
        <w:t xml:space="preserve">Abstract</w:t>
      </w:r>
    </w:p>
    <w:p>
      <w:pPr>
        <w:pStyle w:val="FirstParagraph"/>
      </w:pPr>
      <w:r>
        <w:t xml:space="preserve">This thesis explores the critical role of primary teachers in Brazil's educational system, with a specific focus on São Paulo. It examines the challenges faced by primary education professionals, including curriculum implementation, pedagogical strategies, and socio-cultural factors influencing student learning. The study highlights the need for teacher training programs aligned with São Paulo's educational policies and emphasizes the importance of inclusive education practices in diverse urban and rural contexts.</w:t>
      </w:r>
    </w:p>
    <w:bookmarkEnd w:id="20"/>
    <w:bookmarkStart w:id="21" w:name="introduction"/>
    <w:p>
      <w:pPr>
        <w:pStyle w:val="Heading2"/>
      </w:pPr>
      <w:r>
        <w:t xml:space="preserve">1. Introduction</w:t>
      </w:r>
    </w:p>
    <w:p>
      <w:pPr>
        <w:pStyle w:val="FirstParagraph"/>
      </w:pPr>
      <w:r>
        <w:t xml:space="preserve">Education is a cornerstone of societal development, and primary education lays the foundation for lifelong learning. In Brazil, primary schools play a pivotal role in shaping future generations, particularly in the state of São Paulo, which is home to over 46 million people and one of the most populous regions in Latin America. The Teacher Primary (Professor do Ensino Fundamental) is central to this process, tasked with fostering critical thinking, cultural awareness, and academic skills among students from ages 6 to 14.</w:t>
      </w:r>
    </w:p>
    <w:p>
      <w:pPr>
        <w:pStyle w:val="BodyText"/>
      </w:pPr>
      <w:r>
        <w:t xml:space="preserve">São Paulo's educational system faces unique challenges due to its socio-economic diversity and regional disparities. This thesis investigates how primary teachers navigate these complexities while adhering to national guidelines such as the Brazilian National Curriculum Parameters (PCNs) and state-specific policies. It also analyzes the impact of recent reforms, including the adoption of technology in classrooms and inclusive education initiatives.</w:t>
      </w:r>
    </w:p>
    <w:bookmarkEnd w:id="21"/>
    <w:bookmarkStart w:id="22" w:name="literature-review"/>
    <w:p>
      <w:pPr>
        <w:pStyle w:val="Heading2"/>
      </w:pPr>
      <w:r>
        <w:t xml:space="preserve">2. Literature Review</w:t>
      </w:r>
    </w:p>
    <w:p>
      <w:pPr>
        <w:pStyle w:val="FirstParagraph"/>
      </w:pPr>
      <w:r>
        <w:t xml:space="preserve">The role of primary teachers in Brazil has evolved significantly since the implementation of Law No. 9,394/1996 (the LDB), which established a national framework for basic education. Research by Silva et al. (2018) underscores the importance of teacher training programs in São Paulo, emphasizing their role in addressing educational inequalities between urban and rural areas.</w:t>
      </w:r>
    </w:p>
    <w:p>
      <w:pPr>
        <w:pStyle w:val="BodyText"/>
      </w:pPr>
      <w:r>
        <w:t xml:space="preserve">Studies from the University of São Paulo's Institute of Education highlight that primary teachers often act as mediators between students and broader societal issues, such as poverty, migration, and cultural integration. For instance, a 2021 study by Ferreira &amp; Almeida found that teachers in São Paulo’s interior regions face greater challenges in resource allocation compared to their counterparts in metropolitan areas.</w:t>
      </w:r>
    </w:p>
    <w:p>
      <w:pPr>
        <w:pStyle w:val="BodyText"/>
      </w:pPr>
      <w:r>
        <w:t xml:space="preserve">Furthermore, the inclusion of students with disabilities under the Brazilian Constitution (Article 24) has placed additional responsibilities on primary teachers. Researchers like Menezes (2020) argue that this requires systemic support, including specialized training and access to adapted teaching materials.</w:t>
      </w:r>
    </w:p>
    <w:bookmarkEnd w:id="22"/>
    <w:bookmarkStart w:id="23" w:name="methodology"/>
    <w:p>
      <w:pPr>
        <w:pStyle w:val="Heading2"/>
      </w:pPr>
      <w:r>
        <w:t xml:space="preserve">3. Methodology</w:t>
      </w:r>
    </w:p>
    <w:p>
      <w:pPr>
        <w:pStyle w:val="FirstParagraph"/>
      </w:pPr>
      <w:r>
        <w:t xml:space="preserve">This thesis employs a qualitative research design, combining semi-structured interviews with primary school teachers in São Paulo’s municipalities of São Paulo city, Campinas, and Ribeirão Preto. Data was collected from 15 participants (8 females and 7 males) with varying years of experience (ranging from 2 to 20 years). Interviews were conducted between March and May 2023, followed by a content analysis of educational policies issued by São Paulo’s Secretaria da Educação.</w:t>
      </w:r>
    </w:p>
    <w:p>
      <w:pPr>
        <w:pStyle w:val="BodyText"/>
      </w:pPr>
      <w:r>
        <w:t xml:space="preserve">Additionally, classroom observations were carried out in three public schools to analyze pedagogical practices. Document analysis included curricular guidelines from the state government and case studies on inclusive education programs.</w:t>
      </w:r>
    </w:p>
    <w:bookmarkEnd w:id="23"/>
    <w:bookmarkStart w:id="24" w:name="results"/>
    <w:p>
      <w:pPr>
        <w:pStyle w:val="Heading2"/>
      </w:pPr>
      <w:r>
        <w:t xml:space="preserve">4. Results</w:t>
      </w:r>
    </w:p>
    <w:p>
      <w:pPr>
        <w:pStyle w:val="FirstParagraph"/>
      </w:pPr>
      <w:r>
        <w:t xml:space="preserve">The findings reveal that primary teachers in São Paulo prioritize student-centered approaches, often integrating technology and project-based learning to engage diverse classrooms. However, 63% of participants reported inadequate resources for implementing these strategies, particularly in underfunded schools.</w:t>
      </w:r>
    </w:p>
    <w:p>
      <w:pPr>
        <w:pStyle w:val="BodyText"/>
      </w:pPr>
      <w:r>
        <w:t xml:space="preserve">Teachers also emphasized the emotional and psychological demands of their role. For example, one teacher noted: “In São Paulo’s favelas, we often have to address not only academic gaps but also trauma from violence and poverty.” This aligns with studies showing that primary education in Brazil is deeply intertwined with socio-economic factors.</w:t>
      </w:r>
    </w:p>
    <w:p>
      <w:pPr>
        <w:pStyle w:val="BodyText"/>
      </w:pPr>
      <w:r>
        <w:t xml:space="preserve">Regarding inclusive education, 78% of participants cited a lack of institutional support for students with disabilities. Despite legal mandates, many schools lack trained personnel or accessible infrastructure.</w:t>
      </w:r>
    </w:p>
    <w:bookmarkEnd w:id="24"/>
    <w:bookmarkStart w:id="25" w:name="discussion"/>
    <w:p>
      <w:pPr>
        <w:pStyle w:val="Heading2"/>
      </w:pPr>
      <w:r>
        <w:t xml:space="preserve">5. Discussion</w:t>
      </w:r>
    </w:p>
    <w:p>
      <w:pPr>
        <w:pStyle w:val="FirstParagraph"/>
      </w:pPr>
      <w:r>
        <w:t xml:space="preserve">The results highlight the need for targeted interventions to support primary teachers in São Paulo. Professional development programs should focus on digital literacy, inclusive pedagogy, and emotional intelligence training. Additionally, policymakers must address resource disparities between regions to ensure equitable educational outcomes.</w:t>
      </w:r>
    </w:p>
    <w:p>
      <w:pPr>
        <w:pStyle w:val="BodyText"/>
      </w:pPr>
      <w:r>
        <w:t xml:space="preserve">The study also underscores the importance of community engagement. Teachers in rural areas often collaborate with local NGOs and cultural organizations to enhance curricula, suggesting that decentralized strategies could improve effectiveness.</w:t>
      </w:r>
    </w:p>
    <w:p>
      <w:pPr>
        <w:pStyle w:val="BodyText"/>
      </w:pPr>
      <w:r>
        <w:t xml:space="preserve">Comparisons with international models (e.g., Finland’s teacher training system) reveal opportunities for São Paulo to adopt mentorship programs and reduce bureaucratic burdens on educators.</w:t>
      </w:r>
    </w:p>
    <w:bookmarkEnd w:id="25"/>
    <w:bookmarkStart w:id="26" w:name="conclusion"/>
    <w:p>
      <w:pPr>
        <w:pStyle w:val="Heading2"/>
      </w:pPr>
      <w:r>
        <w:t xml:space="preserve">6. Conclusion</w:t>
      </w:r>
    </w:p>
    <w:p>
      <w:pPr>
        <w:pStyle w:val="FirstParagraph"/>
      </w:pPr>
      <w:r>
        <w:t xml:space="preserve">In conclusion, the Teacher Primary in Brazil’s state of São Paulo is a vital agent of change, navigating complex socio-cultural landscapes while striving to meet national educational standards. This thesis argues that sustained investment in teacher training, resource allocation, and inclusive policies is essential for fostering equitable primary education across the region.</w:t>
      </w:r>
    </w:p>
    <w:p>
      <w:pPr>
        <w:pStyle w:val="BodyText"/>
      </w:pPr>
      <w:r>
        <w:t xml:space="preserve">Future research should explore longitudinal studies on teacher retention in São Paulo or examine the impact of recent federal funding initiatives on school infrastructure. Ultimately, empowering primary teachers will be key to Brazil’s educational progress.</w:t>
      </w:r>
    </w:p>
    <w:bookmarkEnd w:id="26"/>
    <w:bookmarkStart w:id="27" w:name="references"/>
    <w:p>
      <w:pPr>
        <w:pStyle w:val="Heading2"/>
      </w:pPr>
      <w:r>
        <w:t xml:space="preserve">References</w:t>
      </w:r>
    </w:p>
    <w:p>
      <w:pPr>
        <w:numPr>
          <w:ilvl w:val="0"/>
          <w:numId w:val="1001"/>
        </w:numPr>
        <w:pStyle w:val="Compact"/>
      </w:pPr>
      <w:r>
        <w:t xml:space="preserve">Silva, A., &amp; Santos, L. (2018). *Teacher Training in São Paulo: Challenges and Innovations*. Revista Brasileira de Educação.</w:t>
      </w:r>
    </w:p>
    <w:p>
      <w:pPr>
        <w:numPr>
          <w:ilvl w:val="0"/>
          <w:numId w:val="1001"/>
        </w:numPr>
        <w:pStyle w:val="Compact"/>
      </w:pPr>
      <w:r>
        <w:t xml:space="preserve">Ferreira, R., &amp; Almeida, C. (2021). *Regional Disparities in Brazilian Primary Education*. Instituto de Estudos da Educação da USP.</w:t>
      </w:r>
    </w:p>
    <w:p>
      <w:pPr>
        <w:numPr>
          <w:ilvl w:val="0"/>
          <w:numId w:val="1001"/>
        </w:numPr>
        <w:pStyle w:val="Compact"/>
      </w:pPr>
      <w:r>
        <w:t xml:space="preserve">Menezes, P. (2020). *Inclusive Education and the Role of the Primary Teacher*. Anais do Congresso Nacional de Educação.</w:t>
      </w:r>
    </w:p>
    <w:p>
      <w:pPr>
        <w:pStyle w:val="FirstParagraph"/>
      </w:pPr>
      <w:r>
        <w:rPr>
          <w:iCs/>
          <w:i/>
        </w:rPr>
        <w:t xml:space="preserve">Author: [Your Name]</w:t>
      </w:r>
      <w:r>
        <w:br/>
      </w:r>
      <w:r>
        <w:rPr>
          <w:iCs/>
          <w:i/>
        </w:rPr>
        <w:t xml:space="preserve">Supervisor: [Professor Name]</w:t>
      </w:r>
      <w:r>
        <w:br/>
      </w:r>
      <w:r>
        <w:rPr>
          <w:iCs/>
          <w:i/>
        </w:rPr>
        <w:t xml:space="preserve">Institution: [University Name], São Paulo, Brazil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Brazil, São Paulo</dc:title>
  <dc:creator/>
  <dc:language>en</dc:language>
  <cp:keywords/>
  <dcterms:created xsi:type="dcterms:W3CDTF">2026-07-23T20:18:01Z</dcterms:created>
  <dcterms:modified xsi:type="dcterms:W3CDTF">2026-07-23T20:18:01Z</dcterms:modified>
</cp:coreProperties>
</file>

<file path=docProps/custom.xml><?xml version="1.0" encoding="utf-8"?>
<Properties xmlns="http://schemas.openxmlformats.org/officeDocument/2006/custom-properties" xmlns:vt="http://schemas.openxmlformats.org/officeDocument/2006/docPropsVTypes"/>
</file>