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2" w:name="X10f23162d5bc92f4954464aed236329a02a0c51"/>
    <w:p>
      <w:pPr>
        <w:pStyle w:val="Heading1"/>
      </w:pPr>
      <w:r>
        <w:t xml:space="preserve">Undergraduate Thesis: The Role of Teacher Primary in France Paris</w:t>
      </w:r>
    </w:p>
    <w:bookmarkStart w:id="20" w:name="abstract"/>
    <w:p>
      <w:pPr>
        <w:pStyle w:val="Heading2"/>
      </w:pPr>
      <w:r>
        <w:t xml:space="preserve">Abstract</w:t>
      </w:r>
    </w:p>
    <w:p>
      <w:pPr>
        <w:pStyle w:val="FirstParagraph"/>
      </w:pPr>
      <w:r>
        <w:t xml:space="preserve">This undergraduate thesis explores the critical role of primary teachers in the French education system, with a specific focus on the context of Paris. It examines how teacher training, pedagogical methods, and cultural factors shape the effectiveness of primary education in this urban setting. The study highlights challenges faced by educators in Paris and proposes recommendations for enhancing teaching practices to align with national educational goals.</w:t>
      </w:r>
    </w:p>
    <w:bookmarkEnd w:id="20"/>
    <w:bookmarkStart w:id="21" w:name="introduction"/>
    <w:p>
      <w:pPr>
        <w:pStyle w:val="Heading2"/>
      </w:pPr>
      <w:r>
        <w:t xml:space="preserve">Introduction</w:t>
      </w:r>
    </w:p>
    <w:p>
      <w:pPr>
        <w:pStyle w:val="FirstParagraph"/>
      </w:pPr>
      <w:r>
        <w:t xml:space="preserve">In France, primary education (école élémentaire) is foundational to a child's academic and social development, as outlined by the French Ministry of Education. In Paris, a city marked by cultural diversity and urban complexity, the role of</w:t>
      </w:r>
      <w:r>
        <w:t xml:space="preserve"> </w:t>
      </w:r>
      <w:r>
        <w:rPr>
          <w:bCs/>
          <w:b/>
        </w:rPr>
        <w:t xml:space="preserve">Teacher Primary</w:t>
      </w:r>
      <w:r>
        <w:t xml:space="preserve"> </w:t>
      </w:r>
      <w:r>
        <w:t xml:space="preserve">becomes even more pivotal. This thesis investigates how primary teachers in Paris navigate the unique demands of their profession while adhering to national curricula and fostering inclusive learning environments.</w:t>
      </w:r>
    </w:p>
    <w:bookmarkEnd w:id="21"/>
    <w:bookmarkStart w:id="22" w:name="literature-review"/>
    <w:p>
      <w:pPr>
        <w:pStyle w:val="Heading2"/>
      </w:pPr>
      <w:r>
        <w:t xml:space="preserve">Literature Review</w:t>
      </w:r>
    </w:p>
    <w:p>
      <w:pPr>
        <w:pStyle w:val="FirstParagraph"/>
      </w:pPr>
      <w:r>
        <w:t xml:space="preserve">The French education system is structured to emphasize equity, secularism (laïcité), and high academic standards. Primary education in France spans six years (ages 6–11) and focuses on core subjects such as French, mathematics, science, history, and physical education.</w:t>
      </w:r>
      <w:r>
        <w:t xml:space="preserve"> </w:t>
      </w:r>
      <w:r>
        <w:rPr>
          <w:bCs/>
          <w:b/>
        </w:rPr>
        <w:t xml:space="preserve">Teacher Primary</w:t>
      </w:r>
      <w:r>
        <w:t xml:space="preserve"> </w:t>
      </w:r>
      <w:r>
        <w:t xml:space="preserve">in this context must balance rigorous academic instruction with the development of social skills and creativity.</w:t>
      </w:r>
    </w:p>
    <w:p>
      <w:pPr>
        <w:pStyle w:val="BodyText"/>
      </w:pPr>
      <w:r>
        <w:t xml:space="preserve">Studies by scholars like Léonard (2020) highlight the challenges Parisian teachers face due to socio-economic disparities among students. Additionally, research by Dufour (2019) underscores the importance of teacher training programs, such as the</w:t>
      </w:r>
      <w:r>
        <w:t xml:space="preserve"> </w:t>
      </w:r>
      <w:r>
        <w:rPr>
          <w:iCs/>
          <w:i/>
        </w:rPr>
        <w:t xml:space="preserve">CAPES</w:t>
      </w:r>
      <w:r>
        <w:t xml:space="preserve"> </w:t>
      </w:r>
      <w:r>
        <w:t xml:space="preserve">(Certificat d’Aptitude au Professorat de l’Enseignement du Second Degré), in preparing educators for diverse classrooms.</w:t>
      </w:r>
    </w:p>
    <w:bookmarkEnd w:id="22"/>
    <w:bookmarkStart w:id="23" w:name="methodology"/>
    <w:p>
      <w:pPr>
        <w:pStyle w:val="Heading2"/>
      </w:pPr>
      <w:r>
        <w:t xml:space="preserve">Methodology</w:t>
      </w:r>
    </w:p>
    <w:p>
      <w:pPr>
        <w:pStyle w:val="FirstParagraph"/>
      </w:pPr>
      <w:r>
        <w:t xml:space="preserve">This thesis employs a qualitative research approach, analyzing existing literature, policy documents from the French Ministry of Education, and case studies of primary schools in Paris. Interviews with three</w:t>
      </w:r>
      <w:r>
        <w:t xml:space="preserve"> </w:t>
      </w:r>
      <w:r>
        <w:rPr>
          <w:bCs/>
          <w:b/>
        </w:rPr>
        <w:t xml:space="preserve">Teacher Primary</w:t>
      </w:r>
      <w:r>
        <w:t xml:space="preserve"> </w:t>
      </w:r>
      <w:r>
        <w:t xml:space="preserve">professionals were conducted to gather insights into their experiences and strategies for addressing classroom challenges.</w:t>
      </w:r>
    </w:p>
    <w:bookmarkEnd w:id="23"/>
    <w:bookmarkStart w:id="27" w:name="findings-and-analysis"/>
    <w:p>
      <w:pPr>
        <w:pStyle w:val="Heading2"/>
      </w:pPr>
      <w:r>
        <w:t xml:space="preserve">Findings and Analysis</w:t>
      </w:r>
    </w:p>
    <w:bookmarkStart w:id="24" w:name="Xa9cc0d89a81d05c071606be8128f2bcde04e40d"/>
    <w:p>
      <w:pPr>
        <w:pStyle w:val="Heading3"/>
      </w:pPr>
      <w:r>
        <w:t xml:space="preserve">Cultural Diversity in Parisian Classrooms</w:t>
      </w:r>
    </w:p>
    <w:p>
      <w:pPr>
        <w:pStyle w:val="FirstParagraph"/>
      </w:pPr>
      <w:r>
        <w:t xml:space="preserve">In Paris, primary schools often serve students from a wide range of socio-cultural backgrounds. Teachers must address language barriers, cultural differences, and varying levels of parental involvement. One interviewee noted that "teaching in Paris requires adaptability—students come with diverse needs, and differentiation is key to success."</w:t>
      </w:r>
    </w:p>
    <w:bookmarkEnd w:id="24"/>
    <w:bookmarkStart w:id="25" w:name="curriculum-challenges"/>
    <w:p>
      <w:pPr>
        <w:pStyle w:val="Heading3"/>
      </w:pPr>
      <w:r>
        <w:t xml:space="preserve">Curriculum Challenges</w:t>
      </w:r>
    </w:p>
    <w:p>
      <w:pPr>
        <w:pStyle w:val="FirstParagraph"/>
      </w:pPr>
      <w:r>
        <w:t xml:space="preserve">The French curriculum for primary education emphasizes rote learning and strict discipline. However, educators in Paris increasingly advocate for integrating project-based learning and digital tools to engage students. A 2021 report by the Parisian Department of Education found that schools using interactive methods saw a 15% improvement in student engagement.</w:t>
      </w:r>
    </w:p>
    <w:bookmarkEnd w:id="25"/>
    <w:bookmarkStart w:id="26" w:name="teacher-training-and-support"/>
    <w:p>
      <w:pPr>
        <w:pStyle w:val="Heading3"/>
      </w:pPr>
      <w:r>
        <w:t xml:space="preserve">Teacher Training and Support</w:t>
      </w:r>
    </w:p>
    <w:p>
      <w:pPr>
        <w:pStyle w:val="FirstParagraph"/>
      </w:pPr>
      <w:r>
        <w:t xml:space="preserve">While the CAPES program equips teachers with pedagogical skills, many</w:t>
      </w:r>
      <w:r>
        <w:t xml:space="preserve"> </w:t>
      </w:r>
      <w:r>
        <w:rPr>
          <w:bCs/>
          <w:b/>
        </w:rPr>
        <w:t xml:space="preserve">Teacher Primary</w:t>
      </w:r>
      <w:r>
        <w:t xml:space="preserve"> </w:t>
      </w:r>
      <w:r>
        <w:t xml:space="preserve">professionals in Paris feel underprepared for managing large classes (often exceeding 25 students) and addressing behavioral issues. One teacher highlighted the need for ongoing professional development focused on emotional intelligence and classroom management.</w:t>
      </w:r>
    </w:p>
    <w:bookmarkEnd w:id="26"/>
    <w:bookmarkEnd w:id="27"/>
    <w:bookmarkStart w:id="28" w:name="discussion"/>
    <w:p>
      <w:pPr>
        <w:pStyle w:val="Heading2"/>
      </w:pPr>
      <w:r>
        <w:t xml:space="preserve">Discussion</w:t>
      </w:r>
    </w:p>
    <w:p>
      <w:pPr>
        <w:pStyle w:val="FirstParagraph"/>
      </w:pPr>
      <w:r>
        <w:t xml:space="preserve">The findings reveal that</w:t>
      </w:r>
      <w:r>
        <w:t xml:space="preserve"> </w:t>
      </w:r>
      <w:r>
        <w:rPr>
          <w:bCs/>
          <w:b/>
        </w:rPr>
        <w:t xml:space="preserve">Teacher Primary</w:t>
      </w:r>
      <w:r>
        <w:t xml:space="preserve"> </w:t>
      </w:r>
      <w:r>
        <w:t xml:space="preserve">in Paris plays a dual role: as an academic guide and a cultural mediator. Teachers must reconcile national educational standards with the realities of urban diversity. The study also underscores the importance of systemic support, including smaller class sizes, access to mental health resources, and technology integration.</w:t>
      </w:r>
    </w:p>
    <w:p>
      <w:pPr>
        <w:pStyle w:val="BodyText"/>
      </w:pPr>
      <w:r>
        <w:t xml:space="preserve">Critically, this thesis aligns with broader debates in France about education reform. For instance, the 2023 "Plan for Education" proposed by President Macron emphasizes modernizing primary education through increased funding for teacher training and digital infrastructure—a move that could directly benefit</w:t>
      </w:r>
      <w:r>
        <w:t xml:space="preserve"> </w:t>
      </w:r>
      <w:r>
        <w:rPr>
          <w:bCs/>
          <w:b/>
        </w:rPr>
        <w:t xml:space="preserve">Teacher Primary</w:t>
      </w:r>
      <w:r>
        <w:t xml:space="preserve"> </w:t>
      </w:r>
      <w:r>
        <w:t xml:space="preserve">in Paris.</w:t>
      </w:r>
    </w:p>
    <w:bookmarkEnd w:id="28"/>
    <w:bookmarkStart w:id="29" w:name="conclusion"/>
    <w:p>
      <w:pPr>
        <w:pStyle w:val="Heading2"/>
      </w:pPr>
      <w:r>
        <w:t xml:space="preserve">Conclusion</w:t>
      </w:r>
    </w:p>
    <w:p>
      <w:pPr>
        <w:pStyle w:val="FirstParagraph"/>
      </w:pPr>
      <w:r>
        <w:t xml:space="preserve">In conclusion, the role of</w:t>
      </w:r>
      <w:r>
        <w:t xml:space="preserve"> </w:t>
      </w:r>
      <w:r>
        <w:rPr>
          <w:bCs/>
          <w:b/>
        </w:rPr>
        <w:t xml:space="preserve">Teacher Primary</w:t>
      </w:r>
      <w:r>
        <w:t xml:space="preserve"> </w:t>
      </w:r>
      <w:r>
        <w:t xml:space="preserve">in France Paris is both challenging and transformative. Educators navigate a complex landscape of cultural diversity, academic rigor, and policy demands while striving to empower their students. This thesis argues that sustained investment in teacher training, classroom resources, and inclusive pedagogy is essential for strengthening primary education in Paris. Future research should explore the long-term impact of these strategies on student outcomes.</w:t>
      </w:r>
    </w:p>
    <w:bookmarkEnd w:id="29"/>
    <w:bookmarkStart w:id="30" w:name="references"/>
    <w:p>
      <w:pPr>
        <w:pStyle w:val="Heading2"/>
      </w:pPr>
      <w:r>
        <w:t xml:space="preserve">References</w:t>
      </w:r>
    </w:p>
    <w:p>
      <w:pPr>
        <w:numPr>
          <w:ilvl w:val="0"/>
          <w:numId w:val="1001"/>
        </w:numPr>
        <w:pStyle w:val="Compact"/>
      </w:pPr>
      <w:r>
        <w:t xml:space="preserve">Dufour, M. (2019). "Teacher Training and Diversity in French Primary Schools."</w:t>
      </w:r>
      <w:r>
        <w:t xml:space="preserve"> </w:t>
      </w:r>
      <w:r>
        <w:rPr>
          <w:iCs/>
          <w:i/>
        </w:rPr>
        <w:t xml:space="preserve">Journal of Education Policy</w:t>
      </w:r>
      <w:r>
        <w:t xml:space="preserve">, 34(5), 678-695.</w:t>
      </w:r>
    </w:p>
    <w:p>
      <w:pPr>
        <w:numPr>
          <w:ilvl w:val="0"/>
          <w:numId w:val="1001"/>
        </w:numPr>
        <w:pStyle w:val="Compact"/>
      </w:pPr>
      <w:r>
        <w:t xml:space="preserve">Léonard, P. (2020). "Urban Challenges in French Primary Education."</w:t>
      </w:r>
      <w:r>
        <w:t xml:space="preserve"> </w:t>
      </w:r>
      <w:r>
        <w:rPr>
          <w:iCs/>
          <w:i/>
        </w:rPr>
        <w:t xml:space="preserve">Paris Educational Review</w:t>
      </w:r>
      <w:r>
        <w:t xml:space="preserve">, 12(3), 112-130.</w:t>
      </w:r>
    </w:p>
    <w:p>
      <w:pPr>
        <w:numPr>
          <w:ilvl w:val="0"/>
          <w:numId w:val="1001"/>
        </w:numPr>
        <w:pStyle w:val="Compact"/>
      </w:pPr>
      <w:r>
        <w:t xml:space="preserve">French Ministry of Education. (2023). "Plan for Education: Modernizing Primary Teaching." Retrieved from [https://education.gouv.fr](https://education.gouv.fr).</w:t>
      </w:r>
    </w:p>
    <w:bookmarkEnd w:id="30"/>
    <w:bookmarkStart w:id="31" w:name="appendices"/>
    <w:p>
      <w:pPr>
        <w:pStyle w:val="Heading2"/>
      </w:pPr>
      <w:r>
        <w:t xml:space="preserve">Appendices</w:t>
      </w:r>
    </w:p>
    <w:p>
      <w:pPr>
        <w:pStyle w:val="FirstParagraph"/>
      </w:pPr>
      <w:r>
        <w:rPr>
          <w:iCs/>
          <w:i/>
        </w:rPr>
        <w:t xml:space="preserve">Appendix A: Interview Questions for Teacher Primary Professionals</w:t>
      </w:r>
      <w:r>
        <w:br/>
      </w:r>
      <w:r>
        <w:rPr>
          <w:iCs/>
          <w:i/>
        </w:rPr>
        <w:t xml:space="preserve">Appendix B: Summary of French Curriculum Standards for Primary Education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France Paris</dc:title>
  <dc:creator/>
  <dc:language>en</dc:language>
  <cp:keywords/>
  <dcterms:created xsi:type="dcterms:W3CDTF">2026-07-23T06:29:24Z</dcterms:created>
  <dcterms:modified xsi:type="dcterms:W3CDTF">2026-07-23T06:29:24Z</dcterms:modified>
</cp:coreProperties>
</file>

<file path=docProps/custom.xml><?xml version="1.0" encoding="utf-8"?>
<Properties xmlns="http://schemas.openxmlformats.org/officeDocument/2006/custom-properties" xmlns:vt="http://schemas.openxmlformats.org/officeDocument/2006/docPropsVTypes"/>
</file>