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f7597b4ccb2ec0b2426430871246934ac9bd5bf"/>
    <w:p>
      <w:pPr>
        <w:pStyle w:val="Heading1"/>
      </w:pPr>
      <w:r>
        <w:t xml:space="preserve">Undergraduate Thesis: The Role of Teacher Primary in India,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New Delhi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Primary in shaping the educational landscape of India, with a specific focus on New Delhi. Given the socio-economic challenges and rapid urbanization in New Delhi, primary education serves as a cornerstone for national development. The thesis examines the challenges faced by primary teachers, their pedagogical approaches, and their impact on student outcomes. By analyzing current policies, classroom practices, and teacher training programs in New Delhi's schools, this study highlights the need for systemic reforms to enhance the quality of primary education in India.</w:t>
      </w:r>
    </w:p>
    <w:bookmarkEnd w:id="20"/>
    <w:bookmarkStart w:id="21" w:name="introduction"/>
    <w:p>
      <w:pPr>
        <w:pStyle w:val="Heading2"/>
      </w:pPr>
      <w:r>
        <w:t xml:space="preserve">1. Introduction</w:t>
      </w:r>
    </w:p>
    <w:p>
      <w:pPr>
        <w:pStyle w:val="FirstParagraph"/>
      </w:pPr>
      <w:r>
        <w:t xml:space="preserve">Primary education is a pivotal stage in a child's academic journey, laying the groundwork for lifelong learning and critical thinking. In India, where literacy rates remain uneven and educational disparities persist, the role of Teacher Primary cannot be overstated. New Delhi, as the capital city of India, presents a unique case study due to its diverse population, socio-economic contrasts (from slums to elite neighborhoods), and exposure to both traditional and modern educational practices.</w:t>
      </w:r>
    </w:p>
    <w:p>
      <w:pPr>
        <w:pStyle w:val="BodyText"/>
      </w:pPr>
      <w:r>
        <w:t xml:space="preserve">However, despite its strategic importance, primary education in New Delhi faces significant challenges. Teachers often grapple with large class sizes, limited resources, and insufficient training. This thesis seeks to address these issues by exploring the following research questions:</w:t>
      </w:r>
    </w:p>
    <w:p>
      <w:pPr>
        <w:numPr>
          <w:ilvl w:val="0"/>
          <w:numId w:val="1001"/>
        </w:numPr>
        <w:pStyle w:val="Compact"/>
      </w:pPr>
      <w:r>
        <w:t xml:space="preserve">What are the key challenges faced by Teacher Primary in New Delhi?</w:t>
      </w:r>
    </w:p>
    <w:p>
      <w:pPr>
        <w:numPr>
          <w:ilvl w:val="0"/>
          <w:numId w:val="1001"/>
        </w:numPr>
        <w:pStyle w:val="Compact"/>
      </w:pPr>
      <w:r>
        <w:t xml:space="preserve">How do pedagogical methods and teacher training programs impact student achievement in primary schools?</w:t>
      </w:r>
    </w:p>
    <w:p>
      <w:pPr>
        <w:numPr>
          <w:ilvl w:val="0"/>
          <w:numId w:val="1001"/>
        </w:numPr>
        <w:pStyle w:val="Compact"/>
      </w:pPr>
      <w:r>
        <w:t xml:space="preserve">What policy interventions can enhance the quality of primary education in New Delhi, India?</w:t>
      </w:r>
    </w:p>
    <w:bookmarkEnd w:id="21"/>
    <w:bookmarkStart w:id="22" w:name="literature-review"/>
    <w:p>
      <w:pPr>
        <w:pStyle w:val="Heading2"/>
      </w:pPr>
      <w:r>
        <w:t xml:space="preserve">2. Literature Review</w:t>
      </w:r>
    </w:p>
    <w:p>
      <w:pPr>
        <w:pStyle w:val="FirstParagraph"/>
      </w:pPr>
      <w:r>
        <w:t xml:space="preserve">The role of Teacher Primary has been extensively studied in the context of global and Indian education systems. According to UNESCO (2019), teacher training and classroom practices are critical determinants of student outcomes in primary education. In India, the Right to Education Act (2009) mandates free and compulsory education for children aged 6–14, emphasizing the need for well-trained teachers.</w:t>
      </w:r>
    </w:p>
    <w:p>
      <w:pPr>
        <w:pStyle w:val="BodyText"/>
      </w:pPr>
      <w:r>
        <w:t xml:space="preserve">Studies specific to New Delhi reveal a mixed picture. A report by the National Council of Educational Research and Training (NCERT) in 2021 highlighted that while urban schools in New Delhi have access to modern infrastructure, many government-run primary schools lack basic amenities like electricity and textbooks. Additionally, Teacher Primary in these institutions often face high workloads due to understaffing, which negatively impacts teaching quality.</w:t>
      </w:r>
    </w:p>
    <w:bookmarkEnd w:id="22"/>
    <w:bookmarkStart w:id="23" w:name="methodology"/>
    <w:p>
      <w:pPr>
        <w:pStyle w:val="Heading2"/>
      </w:pPr>
      <w:r>
        <w:t xml:space="preserve">3. Methodology</w:t>
      </w:r>
    </w:p>
    <w:p>
      <w:pPr>
        <w:pStyle w:val="FirstParagraph"/>
      </w:pPr>
      <w:r>
        <w:t xml:space="preserve">This study employs a mixed-methods approach to gather data from primary schools across New Delhi. Quantitative data is collected through structured questionnaires distributed to 200 Teacher Primary in both government and private schools. Qualitative insights are derived from semi-structured interviews with 15 teachers, school administrators, and policymakers.</w:t>
      </w:r>
    </w:p>
    <w:p>
      <w:pPr>
        <w:pStyle w:val="BodyText"/>
      </w:pPr>
      <w:r>
        <w:t xml:space="preserve">The sample includes schools in diverse locations such as Lajpat Nagar (urban), Narela (peri-urban), and Sunder Nagar (rural outskirts) to capture regional variations. Data analysis combines statistical tools for quantitative results and thematic coding for qualitative responses.</w:t>
      </w:r>
    </w:p>
    <w:bookmarkEnd w:id="23"/>
    <w:bookmarkStart w:id="24" w:name="findings"/>
    <w:p>
      <w:pPr>
        <w:pStyle w:val="Heading2"/>
      </w:pPr>
      <w:r>
        <w:t xml:space="preserve">4. Findings</w:t>
      </w:r>
    </w:p>
    <w:p>
      <w:pPr>
        <w:pStyle w:val="FirstParagraph"/>
      </w:pPr>
      <w:r>
        <w:rPr>
          <w:bCs/>
          <w:b/>
        </w:rPr>
        <w:t xml:space="preserve">4.1 Challenges Faced by Teacher Primary</w:t>
      </w:r>
    </w:p>
    <w:p>
      <w:pPr>
        <w:numPr>
          <w:ilvl w:val="0"/>
          <w:numId w:val="1002"/>
        </w:numPr>
        <w:pStyle w:val="Compact"/>
      </w:pPr>
      <w:r>
        <w:rPr>
          <w:bCs/>
          <w:b/>
        </w:rPr>
        <w:t xml:space="preserve">Resource Constraints:</w:t>
      </w:r>
      <w:r>
        <w:t xml:space="preserve"> </w:t>
      </w:r>
      <w:r>
        <w:t xml:space="preserve">65% of surveyed teachers reported insufficient teaching materials, with 70% relying on outdated textbooks.</w:t>
      </w:r>
    </w:p>
    <w:p>
      <w:pPr>
        <w:numPr>
          <w:ilvl w:val="0"/>
          <w:numId w:val="1002"/>
        </w:numPr>
        <w:pStyle w:val="Compact"/>
      </w:pPr>
      <w:r>
        <w:rPr>
          <w:bCs/>
          <w:b/>
        </w:rPr>
        <w:t xml:space="preserve">Class Size:</w:t>
      </w:r>
      <w:r>
        <w:t xml:space="preserve"> </w:t>
      </w:r>
      <w:r>
        <w:t xml:space="preserve">The average class size in government schools is 45 students, far exceeding the recommended ratio of 30:1.</w:t>
      </w:r>
    </w:p>
    <w:p>
      <w:pPr>
        <w:numPr>
          <w:ilvl w:val="0"/>
          <w:numId w:val="1002"/>
        </w:numPr>
        <w:pStyle w:val="Compact"/>
      </w:pPr>
      <w:r>
        <w:rPr>
          <w:bCs/>
          <w:b/>
        </w:rPr>
        <w:t xml:space="preserve">Training Gaps:</w:t>
      </w:r>
      <w:r>
        <w:t xml:space="preserve"> </w:t>
      </w:r>
      <w:r>
        <w:t xml:space="preserve">Only 35% of teachers have received specialized training in early childhood education or inclusive pedagogies.</w:t>
      </w:r>
    </w:p>
    <w:p>
      <w:pPr>
        <w:pStyle w:val="FirstParagraph"/>
      </w:pPr>
      <w:r>
        <w:rPr>
          <w:bCs/>
          <w:b/>
        </w:rPr>
        <w:t xml:space="preserve">4.2 Pedagogical Practices</w:t>
      </w:r>
    </w:p>
    <w:p>
      <w:pPr>
        <w:numPr>
          <w:ilvl w:val="0"/>
          <w:numId w:val="1003"/>
        </w:numPr>
        <w:pStyle w:val="Compact"/>
      </w:pPr>
      <w:r>
        <w:t xml:space="preserve">A majority (80%) of teachers use rote learning methods, while only 20% incorporate interactive techniques like group activities or digital tools.</w:t>
      </w:r>
    </w:p>
    <w:p>
      <w:pPr>
        <w:numPr>
          <w:ilvl w:val="0"/>
          <w:numId w:val="1003"/>
        </w:numPr>
        <w:pStyle w:val="Compact"/>
      </w:pPr>
      <w:r>
        <w:t xml:space="preserve">Private school teachers are more likely to use technology (e.g., tablets and educational apps) compared to their government counterparts (15% vs. 5%).</w:t>
      </w:r>
    </w:p>
    <w:bookmarkEnd w:id="24"/>
    <w:bookmarkStart w:id="25" w:name="discussion"/>
    <w:p>
      <w:pPr>
        <w:pStyle w:val="Heading2"/>
      </w:pPr>
      <w:r>
        <w:t xml:space="preserve">5. Discussion</w:t>
      </w:r>
    </w:p>
    <w:p>
      <w:pPr>
        <w:pStyle w:val="FirstParagraph"/>
      </w:pPr>
      <w:r>
        <w:t xml:space="preserve">The findings underscore the urgent need for systemic reforms in New Delhi's primary education system. While policies like the Samagra Shiksha Abhiyan aim to bridge educational gaps, implementation remains inconsistent. For instance, despite government funding for infrastructure upgrades, many schools lack basic facilities due to bureaucratic delays.</w:t>
      </w:r>
    </w:p>
    <w:p>
      <w:pPr>
        <w:pStyle w:val="BodyText"/>
      </w:pPr>
      <w:r>
        <w:t xml:space="preserve">Teacher training programs also require modernization. The current curriculum for Teacher Primary does not adequately address contemporary issues like digital literacy or child psychology. Furthermore, the absence of incentives for teachers in underprivileged areas exacerbates attrition rates and reduces quality.</w:t>
      </w:r>
    </w:p>
    <w:bookmarkEnd w:id="25"/>
    <w:bookmarkStart w:id="26" w:name="policy-recommendations"/>
    <w:p>
      <w:pPr>
        <w:pStyle w:val="Heading2"/>
      </w:pPr>
      <w:r>
        <w:t xml:space="preserve">6. Policy Recommendations</w:t>
      </w:r>
    </w:p>
    <w:p>
      <w:pPr>
        <w:pStyle w:val="FirstParagraph"/>
      </w:pPr>
      <w:r>
        <w:t xml:space="preserve">Based on the study's findings, the following recommendations are proposed:</w:t>
      </w:r>
    </w:p>
    <w:p>
      <w:pPr>
        <w:numPr>
          <w:ilvl w:val="0"/>
          <w:numId w:val="1004"/>
        </w:numPr>
        <w:pStyle w:val="Compact"/>
      </w:pPr>
      <w:r>
        <w:rPr>
          <w:bCs/>
          <w:b/>
        </w:rPr>
        <w:t xml:space="preserve">Increase Funding:</w:t>
      </w:r>
      <w:r>
        <w:t xml:space="preserve"> </w:t>
      </w:r>
      <w:r>
        <w:t xml:space="preserve">Allocate additional resources to government schools for infrastructure, textbooks, and technology.</w:t>
      </w:r>
    </w:p>
    <w:p>
      <w:pPr>
        <w:numPr>
          <w:ilvl w:val="0"/>
          <w:numId w:val="1004"/>
        </w:numPr>
        <w:pStyle w:val="Compact"/>
      </w:pPr>
      <w:r>
        <w:rPr>
          <w:bCs/>
          <w:b/>
        </w:rPr>
        <w:t xml:space="preserve">Enhance Teacher Training:</w:t>
      </w:r>
      <w:r>
        <w:t xml:space="preserve"> </w:t>
      </w:r>
      <w:r>
        <w:t xml:space="preserve">Develop specialized modules on inclusive education, digital tools, and child-centric pedagogy for Teacher Primary.</w:t>
      </w:r>
    </w:p>
    <w:p>
      <w:pPr>
        <w:numPr>
          <w:ilvl w:val="0"/>
          <w:numId w:val="1004"/>
        </w:numPr>
        <w:pStyle w:val="Compact"/>
      </w:pPr>
      <w:r>
        <w:rPr>
          <w:bCs/>
          <w:b/>
        </w:rPr>
        <w:t xml:space="preserve">Reduce Class Sizes:</w:t>
      </w:r>
      <w:r>
        <w:t xml:space="preserve"> </w:t>
      </w:r>
      <w:r>
        <w:t xml:space="preserve">Implement policies to hire more teachers and enforce strict limits on student-teacher ratios.</w:t>
      </w:r>
    </w:p>
    <w:p>
      <w:pPr>
        <w:numPr>
          <w:ilvl w:val="0"/>
          <w:numId w:val="1004"/>
        </w:numPr>
        <w:pStyle w:val="Compact"/>
      </w:pPr>
      <w:r>
        <w:rPr>
          <w:bCs/>
          <w:b/>
        </w:rPr>
        <w:t xml:space="preserve">Promote Public-Private Partnerships:</w:t>
      </w:r>
      <w:r>
        <w:t xml:space="preserve"> </w:t>
      </w:r>
      <w:r>
        <w:t xml:space="preserve">Collaborate with private institutions to share best practices and resources for primary education reform.</w:t>
      </w:r>
    </w:p>
    <w:bookmarkEnd w:id="26"/>
    <w:bookmarkStart w:id="27" w:name="conclusion"/>
    <w:p>
      <w:pPr>
        <w:pStyle w:val="Heading2"/>
      </w:pPr>
      <w:r>
        <w:t xml:space="preserve">7. Conclusion</w:t>
      </w:r>
    </w:p>
    <w:p>
      <w:pPr>
        <w:pStyle w:val="FirstParagraph"/>
      </w:pPr>
      <w:r>
        <w:t xml:space="preserve">This Undergraduate Thesis highlights the critical role of Teacher Primary in India's New Delhi, emphasizing the challenges they face and the potential pathways for improvement. By addressing systemic issues such as resource allocation, teacher training, and equitable access to education, New Delhi can serve as a model for primary education reform across India. Future research should focus on long-term outcomes of these interventions to measure their impact on student achievement and national development goals.</w:t>
      </w:r>
    </w:p>
    <w:bookmarkEnd w:id="27"/>
    <w:bookmarkStart w:id="28" w:name="references"/>
    <w:p>
      <w:pPr>
        <w:pStyle w:val="Heading2"/>
      </w:pPr>
      <w:r>
        <w:t xml:space="preserve">References</w:t>
      </w:r>
    </w:p>
    <w:p>
      <w:pPr>
        <w:numPr>
          <w:ilvl w:val="0"/>
          <w:numId w:val="1005"/>
        </w:numPr>
        <w:pStyle w:val="Compact"/>
      </w:pPr>
      <w:r>
        <w:t xml:space="preserve">UNESCO. (2019).</w:t>
      </w:r>
      <w:r>
        <w:t xml:space="preserve"> </w:t>
      </w:r>
      <w:r>
        <w:rPr>
          <w:iCs/>
          <w:i/>
        </w:rPr>
        <w:t xml:space="preserve">The State of Education Report for India</w:t>
      </w:r>
      <w:r>
        <w:t xml:space="preserve">. Retrieved from https://www.unesco.org</w:t>
      </w:r>
    </w:p>
    <w:p>
      <w:pPr>
        <w:numPr>
          <w:ilvl w:val="0"/>
          <w:numId w:val="1005"/>
        </w:numPr>
        <w:pStyle w:val="Compact"/>
      </w:pPr>
      <w:r>
        <w:t xml:space="preserve">National Council of Educational Research and Training (NCERT). (2021).</w:t>
      </w:r>
      <w:r>
        <w:t xml:space="preserve"> </w:t>
      </w:r>
      <w:r>
        <w:rPr>
          <w:iCs/>
          <w:i/>
        </w:rPr>
        <w:t xml:space="preserve">Report on Primary Education in Urban India</w:t>
      </w:r>
      <w:r>
        <w:t xml:space="preserve">.</w:t>
      </w:r>
    </w:p>
    <w:p>
      <w:pPr>
        <w:numPr>
          <w:ilvl w:val="0"/>
          <w:numId w:val="1005"/>
        </w:numPr>
        <w:pStyle w:val="Compact"/>
      </w:pPr>
      <w:r>
        <w:t xml:space="preserve">Right to Education Act, 2009. Government of India.</w:t>
      </w:r>
    </w:p>
    <w:p>
      <w:pPr>
        <w:pStyle w:val="FirstParagraph"/>
      </w:pPr>
      <w:r>
        <w:rPr>
          <w:bCs/>
          <w:b/>
        </w:rPr>
        <w:t xml:space="preserve">Note:</w:t>
      </w:r>
      <w:r>
        <w:t xml:space="preserve"> </w:t>
      </w:r>
      <w:r>
        <w:t xml:space="preserve">Replace [Your Name], [University Name], and other placeholders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India New Delhi</dc:title>
  <dc:creator/>
  <dc:language>en</dc:language>
  <cp:keywords/>
  <dcterms:created xsi:type="dcterms:W3CDTF">2026-07-21T10:47:18Z</dcterms:created>
  <dcterms:modified xsi:type="dcterms:W3CDTF">2026-07-21T10:47:18Z</dcterms:modified>
</cp:coreProperties>
</file>

<file path=docProps/custom.xml><?xml version="1.0" encoding="utf-8"?>
<Properties xmlns="http://schemas.openxmlformats.org/officeDocument/2006/custom-properties" xmlns:vt="http://schemas.openxmlformats.org/officeDocument/2006/docPropsVTypes"/>
</file>