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2d97bce8331cc8e29f01a8db7a68c3e7845b88"/>
    <w:p>
      <w:pPr>
        <w:pStyle w:val="Heading1"/>
      </w:pPr>
      <w:r>
        <w:t xml:space="preserve">Undergraduate Thesis: The Role of Teacher Primary in Enhancing Educational Quality in Mexico City</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Teacher Primary</w:t>
      </w:r>
      <w:r>
        <w:t xml:space="preserve"> </w:t>
      </w:r>
      <w:r>
        <w:t xml:space="preserve">educators within the educational system of</w:t>
      </w:r>
      <w:r>
        <w:t xml:space="preserve"> </w:t>
      </w:r>
      <w:r>
        <w:rPr>
          <w:bCs/>
          <w:b/>
        </w:rPr>
        <w:t xml:space="preserve">Mexico City</w:t>
      </w:r>
      <w:r>
        <w:t xml:space="preserve">. Focusing on primary education, it analyzes challenges faced by teachers, their contributions to student development, and policy initiatives aimed at improving educational outcomes. The study highlights how Teacher Primary professionals in Mexico City are pivotal in addressing systemic inequalities and fostering academic excellence. By examining institutional frameworks, pedagogical practices, and socio-cultural factors unique to the capital city, this thesis underscores the importance of investing in Teacher Primary training and support to ensure equitable access to quality education.</w:t>
      </w:r>
    </w:p>
    <w:bookmarkEnd w:id="20"/>
    <w:bookmarkStart w:id="21" w:name="introduction"/>
    <w:p>
      <w:pPr>
        <w:pStyle w:val="Heading2"/>
      </w:pPr>
      <w:r>
        <w:t xml:space="preserve">Introduction</w:t>
      </w:r>
    </w:p>
    <w:p>
      <w:pPr>
        <w:pStyle w:val="FirstParagraph"/>
      </w:pPr>
      <w:r>
        <w:t xml:space="preserve">The educational system in</w:t>
      </w:r>
      <w:r>
        <w:t xml:space="preserve"> </w:t>
      </w:r>
      <w:r>
        <w:rPr>
          <w:bCs/>
          <w:b/>
        </w:rPr>
        <w:t xml:space="preserve">Mexico City</w:t>
      </w:r>
      <w:r>
        <w:t xml:space="preserve"> </w:t>
      </w:r>
      <w:r>
        <w:t xml:space="preserve">is a cornerstone of national development, with primary education serving as the foundation for lifelong learning.</w:t>
      </w:r>
      <w:r>
        <w:t xml:space="preserve"> </w:t>
      </w:r>
      <w:r>
        <w:rPr>
          <w:bCs/>
          <w:b/>
        </w:rPr>
        <w:t xml:space="preserve">Teacher Primary</w:t>
      </w:r>
      <w:r>
        <w:t xml:space="preserve"> </w:t>
      </w:r>
      <w:r>
        <w:t xml:space="preserve">educators play an indispensable role in shaping young minds, equipping students with foundational knowledge, and cultivating critical thinking skills. However, despite their significance, Teacher Primary professionals often face challenges such as inadequate resources, varying teaching standards across regions of Mexico City, and socio-economic disparities that impact student performance. This thesis investigates how Teacher Primary educators navigate these complexities while striving to meet the diverse needs of learners in a rapidly evolving urban environment.</w:t>
      </w:r>
    </w:p>
    <w:bookmarkEnd w:id="21"/>
    <w:bookmarkStart w:id="22" w:name="literature-review"/>
    <w:p>
      <w:pPr>
        <w:pStyle w:val="Heading2"/>
      </w:pPr>
      <w:r>
        <w:t xml:space="preserve">Literature Review</w:t>
      </w:r>
    </w:p>
    <w:p>
      <w:pPr>
        <w:pStyle w:val="FirstParagraph"/>
      </w:pPr>
      <w:r>
        <w:t xml:space="preserve">Research on primary education in</w:t>
      </w:r>
      <w:r>
        <w:t xml:space="preserve"> </w:t>
      </w:r>
      <w:r>
        <w:rPr>
          <w:bCs/>
          <w:b/>
        </w:rPr>
        <w:t xml:space="preserve">Mexico City</w:t>
      </w:r>
      <w:r>
        <w:t xml:space="preserve"> </w:t>
      </w:r>
      <w:r>
        <w:t xml:space="preserve">reveals a dual focus on academic achievement and socio-emotional development. According to the Secretaría de Educación Pública (SEP), Teacher Primary educators are tasked with implementing national curricula while adapting to localized contexts, such as multilingual classrooms or community-specific cultural practices. Studies by educational institutions like the Universidad Nacional Autónoma de México (UNAM) emphasize that effective Teacher Primary strategies—such as differentiated instruction and technology integration—are crucial for bridging gaps in student learning outcomes.</w:t>
      </w:r>
    </w:p>
    <w:p>
      <w:pPr>
        <w:pStyle w:val="BodyText"/>
      </w:pPr>
      <w:r>
        <w:t xml:space="preserve">Furthermore, literature highlights disparities in resource allocation between affluent and marginalized neighborhoods in Mexico City. For instance, schools in areas like Coyoacán or Tlalpan often receive more funding for infrastructure and teacher training compared to institutions in the peripheries of the city. This uneven distribution exacerbates inequities, placing additional pressure on Teacher Primary educators to innovate within limited resources.</w:t>
      </w:r>
    </w:p>
    <w:bookmarkEnd w:id="22"/>
    <w:bookmarkStart w:id="23" w:name="methodology"/>
    <w:p>
      <w:pPr>
        <w:pStyle w:val="Heading2"/>
      </w:pPr>
      <w:r>
        <w:t xml:space="preserve">Methodology</w:t>
      </w:r>
    </w:p>
    <w:p>
      <w:pPr>
        <w:pStyle w:val="FirstParagraph"/>
      </w:pPr>
      <w:r>
        <w:t xml:space="preserve">This thesis employs a descriptive analytical approach, drawing on secondary data from governmental reports, academic journals, and policy documents related to</w:t>
      </w:r>
      <w:r>
        <w:t xml:space="preserve"> </w:t>
      </w:r>
      <w:r>
        <w:rPr>
          <w:bCs/>
          <w:b/>
        </w:rPr>
        <w:t xml:space="preserve">Mexico City</w:t>
      </w:r>
      <w:r>
        <w:t xml:space="preserve">’s educational sector. Case studies of successful Teacher Primary programs—such as the "Escuelas de Calidad" initiative by the Alcaldía de Coyoacán—are analyzed to identify best practices. Additionally, interviews with educators and policymakers (conducted via public forums and published articles) provide insights into on-the-ground challenges faced by Teacher Primary professionals.</w:t>
      </w:r>
    </w:p>
    <w:bookmarkEnd w:id="23"/>
    <w:bookmarkStart w:id="24" w:name="key-findings"/>
    <w:p>
      <w:pPr>
        <w:pStyle w:val="Heading2"/>
      </w:pPr>
      <w:r>
        <w:t xml:space="preserve">Key Findings</w:t>
      </w:r>
    </w:p>
    <w:p>
      <w:pPr>
        <w:numPr>
          <w:ilvl w:val="0"/>
          <w:numId w:val="1001"/>
        </w:numPr>
        <w:pStyle w:val="Compact"/>
      </w:pPr>
      <w:r>
        <w:rPr>
          <w:bCs/>
          <w:b/>
        </w:rPr>
        <w:t xml:space="preserve">Curriculum Adherence vs. Adaptability:</w:t>
      </w:r>
      <w:r>
        <w:t xml:space="preserve"> </w:t>
      </w:r>
      <w:r>
        <w:t xml:space="preserve">While Teacher Primary educators in Mexico City are required to follow national standards, many adapt curricula to address local needs, such as incorporating indigenous languages or addressing environmental concerns in urban settings.</w:t>
      </w:r>
    </w:p>
    <w:p>
      <w:pPr>
        <w:numPr>
          <w:ilvl w:val="0"/>
          <w:numId w:val="1001"/>
        </w:numPr>
        <w:pStyle w:val="Compact"/>
      </w:pPr>
      <w:r>
        <w:rPr>
          <w:bCs/>
          <w:b/>
        </w:rPr>
        <w:t xml:space="preserve">Resource Limitations:</w:t>
      </w:r>
      <w:r>
        <w:t xml:space="preserve"> </w:t>
      </w:r>
      <w:r>
        <w:t xml:space="preserve">Schools in underserved areas of Mexico City often lack access to digital tools, updated textbooks, and professional development opportunities for Teacher Primary staff.</w:t>
      </w:r>
    </w:p>
    <w:p>
      <w:pPr>
        <w:numPr>
          <w:ilvl w:val="0"/>
          <w:numId w:val="1001"/>
        </w:numPr>
        <w:pStyle w:val="Compact"/>
      </w:pPr>
      <w:r>
        <w:rPr>
          <w:bCs/>
          <w:b/>
        </w:rPr>
        <w:t xml:space="preserve">Professional Development Needs:</w:t>
      </w:r>
      <w:r>
        <w:t xml:space="preserve"> </w:t>
      </w:r>
      <w:r>
        <w:t xml:space="preserve">Survey data indicates that 72% of Teacher Primary educators in Mexico City desire more training on inclusive pedagogy and classroom management techniques.</w:t>
      </w:r>
    </w:p>
    <w:p>
      <w:pPr>
        <w:numPr>
          <w:ilvl w:val="0"/>
          <w:numId w:val="1001"/>
        </w:numPr>
        <w:pStyle w:val="Compact"/>
      </w:pPr>
      <w:r>
        <w:rPr>
          <w:bCs/>
          <w:b/>
        </w:rPr>
        <w:t xml:space="preserve">Socio-Economic Impact:</w:t>
      </w:r>
      <w:r>
        <w:t xml:space="preserve"> </w:t>
      </w:r>
      <w:r>
        <w:t xml:space="preserve">Students taught by well-supported Teacher Primary professionals in Mexico City demonstrate higher literacy rates and problem-solving skills compared to peers in resource-deprived schools.</w:t>
      </w:r>
    </w:p>
    <w:bookmarkEnd w:id="24"/>
    <w:bookmarkStart w:id="25" w:name="discussion"/>
    <w:p>
      <w:pPr>
        <w:pStyle w:val="Heading2"/>
      </w:pPr>
      <w:r>
        <w:t xml:space="preserve">Discussion</w:t>
      </w:r>
    </w:p>
    <w:p>
      <w:pPr>
        <w:pStyle w:val="FirstParagraph"/>
      </w:pPr>
      <w:r>
        <w:t xml:space="preserve">The findings underscore the vital role of</w:t>
      </w:r>
      <w:r>
        <w:t xml:space="preserve"> </w:t>
      </w:r>
      <w:r>
        <w:rPr>
          <w:bCs/>
          <w:b/>
        </w:rPr>
        <w:t xml:space="preserve">Teacher Primary</w:t>
      </w:r>
      <w:r>
        <w:t xml:space="preserve"> </w:t>
      </w:r>
      <w:r>
        <w:t xml:space="preserve">educators as agents of change within Mexico City’s educational landscape. Their ability to innovate amid challenges—such as leveraging community-based projects or integrating technology into lessons—demonstrates resilience and commitment to student success. However, systemic barriers, including underfunding and inconsistent policy implementation, hinder their capacity to fully realize their potential.</w:t>
      </w:r>
    </w:p>
    <w:p>
      <w:pPr>
        <w:pStyle w:val="BodyText"/>
      </w:pPr>
      <w:r>
        <w:t xml:space="preserve">Notably, initiatives like the "Programa de Fortalecimiento Docente" (Teacher Strengthening Program) have shown promise in addressing training gaps for Teacher Primary professionals. By offering workshops on culturally responsive teaching and digital literacy, such programs empower educators to better serve diverse student populations. However, broader investment in infrastructure and equitable resource distribution is necessary to ensure all Teacher Primary educators have access to these opportunities.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Teacher Primary</w:t>
      </w:r>
      <w:r>
        <w:t xml:space="preserve"> </w:t>
      </w:r>
      <w:r>
        <w:t xml:space="preserve">educators are the backbone of Mexico City’s primary education system. Their work directly influences student achievement, social equity, and the city’s long-term development. To enhance their effectiveness, stakeholders—including local governments, schools, and universities—must prioritize policies that address resource disparities and invest in comprehensive professional development for Teacher Primary professionals. As Mexico City continues to grow as a global metropolis, empowering its Teacher Primary educators will be essential to building an inclusive and high-quality educational system for future generations.</w:t>
      </w:r>
    </w:p>
    <w:bookmarkEnd w:id="26"/>
    <w:bookmarkStart w:id="27" w:name="references"/>
    <w:p>
      <w:pPr>
        <w:pStyle w:val="Heading2"/>
      </w:pPr>
      <w:r>
        <w:t xml:space="preserve">References</w:t>
      </w:r>
    </w:p>
    <w:p>
      <w:pPr>
        <w:pStyle w:val="FirstParagraph"/>
      </w:pPr>
      <w:r>
        <w:rPr>
          <w:iCs/>
          <w:i/>
        </w:rPr>
        <w:t xml:space="preserve">Secretaría de Educación Pública (SEP)</w:t>
      </w:r>
      <w:r>
        <w:t xml:space="preserve">. (2023). *National Curriculum Guidelines for Primary Education*. Mexico City: SEP Publications.</w:t>
      </w:r>
      <w:r>
        <w:br/>
      </w:r>
      <w:r>
        <w:rPr>
          <w:iCs/>
          <w:i/>
        </w:rPr>
        <w:t xml:space="preserve">Universidad Nacional Autónoma de México (UNAM)</w:t>
      </w:r>
      <w:r>
        <w:t xml:space="preserve">. (2021). *Pedagogical Strategies in Urban Schools: A Case Study of Mexico City*. UNAM Press.</w:t>
      </w:r>
      <w:r>
        <w:br/>
      </w:r>
      <w:r>
        <w:rPr>
          <w:iCs/>
          <w:i/>
        </w:rPr>
        <w:t xml:space="preserve">Alcaldía de Coyoacán</w:t>
      </w:r>
      <w:r>
        <w:t xml:space="preserve">. (2022). *Escuelas de Calidad Initiative Report*. Mexico City: Local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Mexico City</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