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0" w:name="Xc09578b71c288c90ead79c94cd333e0c8f3c53b"/>
    <w:p>
      <w:pPr>
        <w:pStyle w:val="Heading1"/>
      </w:pPr>
      <w:r>
        <w:t xml:space="preserve">Undergraduate Thesis on the Role of Teacher Primary in Morocco Casablanca</w:t>
      </w:r>
    </w:p>
    <w:bookmarkStart w:id="20" w:name="abstract"/>
    <w:p>
      <w:pPr>
        <w:pStyle w:val="Heading2"/>
      </w:pPr>
      <w:r>
        <w:t xml:space="preserve">Abstract</w:t>
      </w:r>
    </w:p>
    <w:p>
      <w:pPr>
        <w:pStyle w:val="FirstParagraph"/>
      </w:pPr>
      <w:r>
        <w:t xml:space="preserve">This undergraduate thesis explores the critical role of primary school teachers in Morocco, with a specific focus on the city of Casablanca. The study examines how Teacher Primary educators contribute to shaping foundational educational outcomes, addressing challenges such as curriculum implementation, cultural relevance, and resource allocation. By analyzing local educational policies and pedagogical practices in Casablanca, this thesis aims to highlight strategies for improving primary education quality in Morocco.</w:t>
      </w:r>
    </w:p>
    <w:bookmarkEnd w:id="20"/>
    <w:bookmarkStart w:id="21" w:name="introduction"/>
    <w:p>
      <w:pPr>
        <w:pStyle w:val="Heading2"/>
      </w:pPr>
      <w:r>
        <w:t xml:space="preserve">Introduction</w:t>
      </w:r>
    </w:p>
    <w:p>
      <w:pPr>
        <w:pStyle w:val="FirstParagraph"/>
      </w:pPr>
      <w:r>
        <w:t xml:space="preserve">Primary education forms the cornerstone of a nation’s educational system, as it lays the groundwork for students’ academic and social development. In Morocco, where education is a priority under national development goals, Teacher Primary professionals play an indispensable role. Casablanca, Morocco’s economic and cultural hub, presents unique challenges and opportunities for primary educators due to its diverse population and urban dynamics. This thesis investigates how Teacher Primary in Morocco Casablanca navigate these complexities to foster equitable learning environments.</w:t>
      </w:r>
    </w:p>
    <w:bookmarkEnd w:id="21"/>
    <w:bookmarkStart w:id="22" w:name="contextual-background"/>
    <w:p>
      <w:pPr>
        <w:pStyle w:val="Heading2"/>
      </w:pPr>
      <w:r>
        <w:t xml:space="preserve">Contextual Background</w:t>
      </w:r>
    </w:p>
    <w:p>
      <w:pPr>
        <w:pStyle w:val="FirstParagraph"/>
      </w:pPr>
      <w:r>
        <w:t xml:space="preserve">Morocco has made significant strides in expanding access to primary education, with a literacy rate of over 65% as of recent data. However, disparities persist between urban and rural areas, and Casablanca’s rapid urbanization has intensified demands on its educational infrastructure. Teacher Primary educators in the city must balance standardized national curricula with the need for culturally responsive teaching methods that resonate with students from diverse backgrounds.</w:t>
      </w:r>
    </w:p>
    <w:bookmarkEnd w:id="22"/>
    <w:bookmarkStart w:id="23" w:name="literature-review"/>
    <w:p>
      <w:pPr>
        <w:pStyle w:val="Heading2"/>
      </w:pPr>
      <w:r>
        <w:t xml:space="preserve">Literature Review</w:t>
      </w:r>
    </w:p>
    <w:p>
      <w:pPr>
        <w:pStyle w:val="FirstParagraph"/>
      </w:pPr>
      <w:r>
        <w:t xml:space="preserve">Research on primary education in Morocco highlights challenges such as overcrowded classrooms, limited access to technology, and uneven teacher training quality (Ministry of Education, 2020). Studies in Casablanca further reveal that Teacher Primary educators often face pressures from socio-economic disparities among students and the need for multilingual instruction. For instance, a 2019 study by the Moroccan Institute of Education found that teachers in urban centers like Casablanca require specialized training to address the linguistic diversity of their students, including Arabic dialects and French.</w:t>
      </w:r>
    </w:p>
    <w:bookmarkEnd w:id="23"/>
    <w:bookmarkStart w:id="24" w:name="methodology"/>
    <w:p>
      <w:pPr>
        <w:pStyle w:val="Heading2"/>
      </w:pPr>
      <w:r>
        <w:t xml:space="preserve">Methodology</w:t>
      </w:r>
    </w:p>
    <w:p>
      <w:pPr>
        <w:pStyle w:val="FirstParagraph"/>
      </w:pPr>
      <w:r>
        <w:t xml:space="preserve">This thesis employs a qualitative research approach, combining interviews with primary school teachers in Casablanca and an analysis of local educational policies. Semi-structured interviews were conducted with 15 Teacher Primary educators from three public schools in the city. Additionally, secondary data from the Moroccan Ministry of Education and academic journals were reviewed to contextualize findings within national trends.</w:t>
      </w:r>
    </w:p>
    <w:bookmarkEnd w:id="24"/>
    <w:bookmarkStart w:id="25" w:name="findings-and-analysis"/>
    <w:p>
      <w:pPr>
        <w:pStyle w:val="Heading2"/>
      </w:pPr>
      <w:r>
        <w:t xml:space="preserve">Findings and Analysis</w:t>
      </w:r>
    </w:p>
    <w:p>
      <w:pPr>
        <w:pStyle w:val="FirstParagraph"/>
      </w:pPr>
      <w:r>
        <w:t xml:space="preserve">The research reveals that Teacher Primary in Casablanca are pivotal in bridging gaps between national educational standards and local needs. Key findings include:</w:t>
      </w:r>
    </w:p>
    <w:p>
      <w:pPr>
        <w:numPr>
          <w:ilvl w:val="0"/>
          <w:numId w:val="1001"/>
        </w:numPr>
        <w:pStyle w:val="Compact"/>
      </w:pPr>
      <w:r>
        <w:rPr>
          <w:bCs/>
          <w:b/>
        </w:rPr>
        <w:t xml:space="preserve">Cultural Relevance:** Teachers emphasize the importance of integrating Moroccan cultural heritage into lessons, such as using Amazigh (Berber) language elements or local historical examples to engage students.</w:t>
      </w:r>
    </w:p>
    <w:p>
      <w:pPr>
        <w:numPr>
          <w:ilvl w:val="0"/>
          <w:numId w:val="1001"/>
        </w:numPr>
        <w:pStyle w:val="Compact"/>
      </w:pPr>
      <w:r>
        <w:rPr>
          <w:bCs/>
          <w:b/>
        </w:rPr>
        <w:t xml:space="preserve">Resource Constraints:** Despite Casablanca’s status as a major city, many schools reported insufficient teaching materials and outdated textbooks. Teachers often resort to improvisation or digital tools to compensate.</w:t>
      </w:r>
    </w:p>
    <w:p>
      <w:pPr>
        <w:numPr>
          <w:ilvl w:val="0"/>
          <w:numId w:val="1001"/>
        </w:numPr>
        <w:pStyle w:val="Compact"/>
      </w:pPr>
      <w:r>
        <w:rPr>
          <w:bCs/>
          <w:b/>
        </w:rPr>
        <w:t xml:space="preserve">Professional Development:** While 70% of interviewed teachers expressed a desire for advanced training in inclusive education and technology integration, only 30% had access to formal professional development programs in the past two years.</w:t>
      </w:r>
    </w:p>
    <w:bookmarkEnd w:id="25"/>
    <w:bookmarkStart w:id="26" w:name="discussion"/>
    <w:p>
      <w:pPr>
        <w:pStyle w:val="Heading2"/>
      </w:pPr>
      <w:r>
        <w:t xml:space="preserve">Discussion</w:t>
      </w:r>
    </w:p>
    <w:p>
      <w:pPr>
        <w:pStyle w:val="FirstParagraph"/>
      </w:pPr>
      <w:r>
        <w:t xml:space="preserve">The findings underscore the resilience and adaptability of Teacher Primary educators in Morocco Casablanca. However, they also highlight systemic issues that require attention. For instance, while cultural relevance is a strength, it is often under-supported by policy frameworks. Similarly, the lack of adequate resources and training opportunities limits teachers’ ability to innovate effectively.</w:t>
      </w:r>
    </w:p>
    <w:p>
      <w:pPr>
        <w:pStyle w:val="BodyText"/>
      </w:pPr>
      <w:r>
        <w:t xml:space="preserve">Casablanca’s unique demographic profile—encompassing urban poverty, migrant communities, and affluent neighborhoods—necessitates tailored strategies for primary education. Teachers in the city have pioneered community-based learning initiatives, such as partnerships with local NGOs to provide after-school tutoring or parental engagement programs. These efforts align with global trends advocating for holistic education approaches but remain underfunded.</w:t>
      </w:r>
    </w:p>
    <w:bookmarkEnd w:id="26"/>
    <w:bookmarkStart w:id="27" w:name="recommendations"/>
    <w:p>
      <w:pPr>
        <w:pStyle w:val="Heading2"/>
      </w:pPr>
      <w:r>
        <w:t xml:space="preserve">Recommendations</w:t>
      </w:r>
    </w:p>
    <w:p>
      <w:pPr>
        <w:pStyle w:val="FirstParagraph"/>
      </w:pPr>
      <w:r>
        <w:t xml:space="preserve">To strengthen the role of Teacher Primary in Morocco Casablanca, this thesis proposes:</w:t>
      </w:r>
    </w:p>
    <w:p>
      <w:pPr>
        <w:numPr>
          <w:ilvl w:val="0"/>
          <w:numId w:val="1002"/>
        </w:numPr>
        <w:pStyle w:val="Compact"/>
      </w:pPr>
      <w:r>
        <w:rPr>
          <w:bCs/>
          <w:b/>
        </w:rPr>
        <w:t xml:space="preserve">Enhanced Professional Development:** The Moroccan Ministry of Education should prioritize training programs focused on multicultural pedagogy, technology integration, and inclusive education for primary teachers in urban areas.</w:t>
      </w:r>
    </w:p>
    <w:p>
      <w:pPr>
        <w:numPr>
          <w:ilvl w:val="0"/>
          <w:numId w:val="1002"/>
        </w:numPr>
        <w:pStyle w:val="Compact"/>
      </w:pPr>
      <w:r>
        <w:rPr>
          <w:bCs/>
          <w:b/>
        </w:rPr>
        <w:t xml:space="preserve">Resource Allocation:** Increased funding for schools in Casablanca is needed to ensure access to modern teaching tools and updated curricula that reflect the city’s diverse needs.</w:t>
      </w:r>
    </w:p>
    <w:p>
      <w:pPr>
        <w:numPr>
          <w:ilvl w:val="0"/>
          <w:numId w:val="1002"/>
        </w:numPr>
        <w:pStyle w:val="Compact"/>
      </w:pPr>
      <w:r>
        <w:rPr>
          <w:bCs/>
          <w:b/>
        </w:rPr>
        <w:t xml:space="preserve">Community Engagement:** Encouraging collaboration between schools, local organizations, and families can create a more supportive ecosystem for Teacher Primary educators and students alike.</w:t>
      </w:r>
    </w:p>
    <w:bookmarkEnd w:id="27"/>
    <w:bookmarkStart w:id="28" w:name="conclusion"/>
    <w:p>
      <w:pPr>
        <w:pStyle w:val="Heading2"/>
      </w:pPr>
      <w:r>
        <w:t xml:space="preserve">Conclusion</w:t>
      </w:r>
    </w:p>
    <w:p>
      <w:pPr>
        <w:pStyle w:val="FirstParagraph"/>
      </w:pPr>
      <w:r>
        <w:t xml:space="preserve">This undergraduate thesis on Teacher Primary in Morocco Casablanca highlights the indispensable role of primary educators in fostering equitable and effective learning environments. While challenges such as resource constraints and cultural diversity persist, the dedication of Teacher Primary professionals offers a foundation for progress. By addressing systemic gaps through policy reform and investment, Morocco can ensure that its future generations receive the quality education they deserve.</w:t>
      </w:r>
    </w:p>
    <w:bookmarkEnd w:id="28"/>
    <w:bookmarkStart w:id="29" w:name="references"/>
    <w:p>
      <w:pPr>
        <w:pStyle w:val="Heading2"/>
      </w:pPr>
      <w:r>
        <w:t xml:space="preserve">References</w:t>
      </w:r>
    </w:p>
    <w:p>
      <w:pPr>
        <w:numPr>
          <w:ilvl w:val="0"/>
          <w:numId w:val="1003"/>
        </w:numPr>
        <w:pStyle w:val="Compact"/>
      </w:pPr>
      <w:r>
        <w:t xml:space="preserve">Ministry of Education, Morocco (2020). National Education Development Report.</w:t>
      </w:r>
    </w:p>
    <w:p>
      <w:pPr>
        <w:numPr>
          <w:ilvl w:val="0"/>
          <w:numId w:val="1003"/>
        </w:numPr>
        <w:pStyle w:val="Compact"/>
      </w:pPr>
      <w:r>
        <w:t xml:space="preserve">Moroccan Institute of Education (2019). Urban Primary Schools in Casablanca: A Case Study.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Morocco Casablanca</dc:title>
  <dc:creator/>
  <dc:language>en</dc:language>
  <cp:keywords/>
  <dcterms:created xsi:type="dcterms:W3CDTF">2026-07-21T02:48:15Z</dcterms:created>
  <dcterms:modified xsi:type="dcterms:W3CDTF">2026-07-21T02:48:15Z</dcterms:modified>
</cp:coreProperties>
</file>

<file path=docProps/custom.xml><?xml version="1.0" encoding="utf-8"?>
<Properties xmlns="http://schemas.openxmlformats.org/officeDocument/2006/custom-properties" xmlns:vt="http://schemas.openxmlformats.org/officeDocument/2006/docPropsVTypes"/>
</file>