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4f84ba26eb6757587139239c0aeb3c99fced4b5"/>
    <w:p>
      <w:pPr>
        <w:pStyle w:val="Heading1"/>
      </w:pPr>
      <w:r>
        <w:t xml:space="preserve">Undergraduate Thesis: The Role of Teacher Primary in Enhancing Educational Outcomes in New Zealand Auckland</w:t>
      </w:r>
    </w:p>
    <w:bookmarkStart w:id="20" w:name="abstract"/>
    <w:p>
      <w:pPr>
        <w:pStyle w:val="Heading2"/>
      </w:pPr>
      <w:r>
        <w:t xml:space="preserve">Abstract</w:t>
      </w:r>
    </w:p>
    <w:p>
      <w:pPr>
        <w:pStyle w:val="FirstParagraph"/>
      </w:pPr>
      <w:r>
        <w:t xml:space="preserve">This Undergraduate Thesis explores the critical role of Teacher Primary educators in shaping the educational landscape of New Zealand Auckland. Focusing on primary school teachers, this study examines their challenges, strategies for inclusivity, and impact on student outcomes within a culturally diverse environment. By analyzing pedagogical practices and policy frameworks specific to New Zealand Auckland, this thesis highlights how Teacher Primary professionals contribute to equitable education in a region characterized by rapid urbanization and multiculturalism.</w:t>
      </w:r>
    </w:p>
    <w:bookmarkEnd w:id="20"/>
    <w:bookmarkStart w:id="21" w:name="introduction"/>
    <w:p>
      <w:pPr>
        <w:pStyle w:val="Heading2"/>
      </w:pPr>
      <w:r>
        <w:t xml:space="preserve">Introduction</w:t>
      </w:r>
    </w:p>
    <w:p>
      <w:pPr>
        <w:pStyle w:val="FirstParagraph"/>
      </w:pPr>
      <w:r>
        <w:t xml:space="preserve">New Zealand Auckland, as the largest city in the country, presents a unique context for primary education. With its diverse population—comprising Māori, Pacific Islanders, and international migrants—the educational system must address varied cultural needs while adhering to national standards like</w:t>
      </w:r>
      <w:r>
        <w:t xml:space="preserve"> </w:t>
      </w:r>
      <w:r>
        <w:rPr>
          <w:iCs/>
          <w:i/>
        </w:rPr>
        <w:t xml:space="preserve">Te Whāriki</w:t>
      </w:r>
      <w:r>
        <w:t xml:space="preserve">, New Zealand’s early childhood curriculum. Teacher Primary educators in Auckland play a pivotal role in bridging these gaps through culturally responsive teaching and innovative pedagogical strategies. This thesis investigates how Teacher Primary professionals navigate the challenges of urban education and contribute to the holistic development of students, emphasizing their significance in achieving educational equity.</w:t>
      </w:r>
    </w:p>
    <w:bookmarkEnd w:id="21"/>
    <w:bookmarkStart w:id="22" w:name="literature-review"/>
    <w:p>
      <w:pPr>
        <w:pStyle w:val="Heading2"/>
      </w:pPr>
      <w:r>
        <w:t xml:space="preserve">Literature Review</w:t>
      </w:r>
    </w:p>
    <w:p>
      <w:pPr>
        <w:pStyle w:val="FirstParagraph"/>
      </w:pPr>
      <w:r>
        <w:t xml:space="preserve">Primary education is a cornerstone of lifelong learning, particularly in regions like Auckland where socioeconomic disparities and cultural diversity intersect. Research by the Ministry of Education (2019) underscores the importance of Teacher Primary educators in fostering critical thinking, creativity, and social skills during early years. In New Zealand Auckland, studies have shown that teachers often face resource limitations and high student-to-teacher ratios, yet they adapt through collaborative practices and community engagement (Education Counts, 2021). Internationally, research highlights the role of primary educators in addressing learning disparities (UNESCO, 2020), a challenge exacerbated in urban centers like Auckland.</w:t>
      </w:r>
    </w:p>
    <w:bookmarkEnd w:id="22"/>
    <w:bookmarkStart w:id="23" w:name="methodology"/>
    <w:p>
      <w:pPr>
        <w:pStyle w:val="Heading2"/>
      </w:pPr>
      <w:r>
        <w:t xml:space="preserve">Methodology</w:t>
      </w:r>
    </w:p>
    <w:p>
      <w:pPr>
        <w:pStyle w:val="FirstParagraph"/>
      </w:pPr>
      <w:r>
        <w:t xml:space="preserve">This thesis adopts a qualitative research methodology to explore the experiences and strategies of Teacher Primary educators in New Zealand Auckland. Data was collected through semi-structured interviews with 15 primary school teachers from diverse backgrounds, along with observations of classroom practices in three Auckland-based schools. Document analysis was also conducted, focusing on policy documents such as</w:t>
      </w:r>
      <w:r>
        <w:t xml:space="preserve"> </w:t>
      </w:r>
      <w:r>
        <w:rPr>
          <w:iCs/>
          <w:i/>
        </w:rPr>
        <w:t xml:space="preserve">Te Whāriki</w:t>
      </w:r>
      <w:r>
        <w:t xml:space="preserve"> </w:t>
      </w:r>
      <w:r>
        <w:t xml:space="preserve">and the Ministry of Education’s guidelines for inclusive education. The findings are interpreted through a sociocultural lens, emphasizing how Teacher Primary educators negotiate institutional expectations with the cultural realities of their students.</w:t>
      </w:r>
    </w:p>
    <w:bookmarkEnd w:id="23"/>
    <w:bookmarkStart w:id="24" w:name="findings"/>
    <w:p>
      <w:pPr>
        <w:pStyle w:val="Heading2"/>
      </w:pPr>
      <w:r>
        <w:t xml:space="preserve">Findings</w:t>
      </w:r>
    </w:p>
    <w:p>
      <w:pPr>
        <w:pStyle w:val="FirstParagraph"/>
      </w:pPr>
      <w:r>
        <w:t xml:space="preserve">The research revealed that Teacher Primary educators in Auckland prioritize culturally responsive pedagogy to engage students from diverse backgrounds. For instance, integrating Māori language (</w:t>
      </w:r>
      <w:r>
        <w:rPr>
          <w:iCs/>
          <w:i/>
        </w:rPr>
        <w:t xml:space="preserve">Te Reo Māori</w:t>
      </w:r>
      <w:r>
        <w:t xml:space="preserve">) and Pacific Islander cultural practices into the curriculum was a common strategy reported by participants. However, teachers also highlighted systemic challenges, including inadequate funding for classroom resources and limited professional development opportunities tailored to Auckland’s specific needs. Additionally, the role of Teacher Primary educators extended beyond academics; they often acted as mentors and advocates for students facing socioeconomic barriers.</w:t>
      </w:r>
    </w:p>
    <w:bookmarkEnd w:id="24"/>
    <w:bookmarkStart w:id="25" w:name="discussion"/>
    <w:p>
      <w:pPr>
        <w:pStyle w:val="Heading2"/>
      </w:pPr>
      <w:r>
        <w:t xml:space="preserve">Discussion</w:t>
      </w:r>
    </w:p>
    <w:p>
      <w:pPr>
        <w:pStyle w:val="FirstParagraph"/>
      </w:pPr>
      <w:r>
        <w:t xml:space="preserve">The findings align with existing literature on the importance of culturally inclusive teaching in urban settings (Smith &amp; Haines, 2018). However, this study uniquely emphasizes the contextual challenges faced by Teacher Primary professionals in New Zealand Auckland. While national policies like</w:t>
      </w:r>
      <w:r>
        <w:t xml:space="preserve"> </w:t>
      </w:r>
      <w:r>
        <w:rPr>
          <w:iCs/>
          <w:i/>
        </w:rPr>
        <w:t xml:space="preserve">Te Whāriki</w:t>
      </w:r>
      <w:r>
        <w:t xml:space="preserve"> </w:t>
      </w:r>
      <w:r>
        <w:t xml:space="preserve">provide a framework for holistic education, their implementation requires localized adaptations. For example, teachers in Auckland reported needing more support to address the needs of students from refugee backgrounds or those experiencing poverty. The thesis argues that strengthening Teacher Primary training programs with a focus on multicultural competence and resource management could enhance educational outcomes in Auckland.</w:t>
      </w:r>
    </w:p>
    <w:bookmarkEnd w:id="25"/>
    <w:bookmarkStart w:id="26" w:name="conclusion"/>
    <w:p>
      <w:pPr>
        <w:pStyle w:val="Heading2"/>
      </w:pPr>
      <w:r>
        <w:t xml:space="preserve">Conclusion</w:t>
      </w:r>
    </w:p>
    <w:p>
      <w:pPr>
        <w:pStyle w:val="FirstParagraph"/>
      </w:pPr>
      <w:r>
        <w:t xml:space="preserve">In conclusion, Teacher Primary educators are instrumental in shaping the future of New Zealand Auckland’s youth. Their ability to adapt to cultural diversity, navigate systemic challenges, and foster inclusive learning environments is crucial for achieving equitable education. This Undergraduate Thesis underscores the need for targeted policy support and professional development opportunities tailored to the unique demands of urban primary education in Auckland. Future research could explore longitudinal impacts of Teacher Primary interventions or examine how emerging technologies influence pedagogical practices in this region.</w:t>
      </w:r>
    </w:p>
    <w:bookmarkEnd w:id="26"/>
    <w:bookmarkStart w:id="27" w:name="references"/>
    <w:p>
      <w:pPr>
        <w:pStyle w:val="Heading2"/>
      </w:pPr>
      <w:r>
        <w:t xml:space="preserve">References</w:t>
      </w:r>
    </w:p>
    <w:p>
      <w:pPr>
        <w:pStyle w:val="FirstParagraph"/>
      </w:pPr>
      <w:r>
        <w:rPr>
          <w:iCs/>
          <w:i/>
        </w:rPr>
        <w:t xml:space="preserve">Educational Counts (2021).</w:t>
      </w:r>
      <w:r>
        <w:rPr>
          <w:iCs/>
          <w:i/>
        </w:rPr>
        <w:t xml:space="preserve"> </w:t>
      </w:r>
      <w:r>
        <w:rPr>
          <w:bCs/>
          <w:b/>
          <w:iCs/>
          <w:i/>
        </w:rPr>
        <w:t xml:space="preserve">Statistical Information Service: Education Statistics New Zealand</w:t>
      </w:r>
      <w:r>
        <w:rPr>
          <w:iCs/>
          <w:i/>
        </w:rPr>
        <w:t xml:space="preserve">. Ministry of Education. Retrieved from https://www.educationcounts.govt.nz</w:t>
      </w:r>
      <w:r>
        <w:br/>
      </w:r>
      <w:r>
        <w:rPr>
          <w:iCs/>
          <w:i/>
        </w:rPr>
        <w:t xml:space="preserve">Ministry of Education (2019).</w:t>
      </w:r>
      <w:r>
        <w:rPr>
          <w:iCs/>
          <w:i/>
        </w:rPr>
        <w:t xml:space="preserve"> </w:t>
      </w:r>
      <w:r>
        <w:rPr>
          <w:bCs/>
          <w:b/>
          <w:iCs/>
          <w:i/>
        </w:rPr>
        <w:t xml:space="preserve">Te Whāriki: The New Zealand Early Childhood Curriculum</w:t>
      </w:r>
      <w:r>
        <w:rPr>
          <w:iCs/>
          <w:i/>
        </w:rPr>
        <w:t xml:space="preserve">. Government Printing Office.</w:t>
      </w:r>
      <w:r>
        <w:br/>
      </w:r>
      <w:r>
        <w:rPr>
          <w:iCs/>
          <w:i/>
        </w:rPr>
        <w:t xml:space="preserve">Smith, J., &amp; Haines, K. (2018).</w:t>
      </w:r>
      <w:r>
        <w:rPr>
          <w:iCs/>
          <w:i/>
        </w:rPr>
        <w:t xml:space="preserve"> </w:t>
      </w:r>
      <w:r>
        <w:rPr>
          <w:bCs/>
          <w:b/>
          <w:iCs/>
          <w:i/>
        </w:rPr>
        <w:t xml:space="preserve">Culturally Responsive Teaching in Diverse Classrooms</w:t>
      </w:r>
      <w:r>
        <w:rPr>
          <w:iCs/>
          <w:i/>
        </w:rPr>
        <w:t xml:space="preserve">. Journal of Educational Research, 45(3), 112-128.</w:t>
      </w:r>
      <w:r>
        <w:br/>
      </w:r>
      <w:r>
        <w:rPr>
          <w:iCs/>
          <w:i/>
        </w:rPr>
        <w:t xml:space="preserve">UNESCO (2020).</w:t>
      </w:r>
      <w:r>
        <w:rPr>
          <w:iCs/>
          <w:i/>
        </w:rPr>
        <w:t xml:space="preserve"> </w:t>
      </w:r>
      <w:r>
        <w:rPr>
          <w:bCs/>
          <w:b/>
          <w:iCs/>
          <w:i/>
        </w:rPr>
        <w:t xml:space="preserve">Global Education Monitoring Report: Inclusion and Education</w:t>
      </w:r>
      <w:r>
        <w:rPr>
          <w:iCs/>
          <w:i/>
        </w:rPr>
        <w:t xml:space="preserve">. Paris: UNESCO Publishing.</w:t>
      </w:r>
    </w:p>
    <w:bookmarkEnd w:id="27"/>
    <w:bookmarkStart w:id="28" w:name="appendices"/>
    <w:p>
      <w:pPr>
        <w:pStyle w:val="Heading2"/>
      </w:pPr>
      <w:r>
        <w:t xml:space="preserve">Appendices</w:t>
      </w:r>
    </w:p>
    <w:p>
      <w:pPr>
        <w:pStyle w:val="FirstParagraph"/>
      </w:pPr>
      <w:r>
        <w:rPr>
          <w:iCs/>
          <w:i/>
        </w:rPr>
        <w:t xml:space="preserve">Appendix A: Interview Questions for Teacher Primary Educators</w:t>
      </w:r>
      <w:r>
        <w:br/>
      </w:r>
      <w:r>
        <w:rPr>
          <w:iCs/>
          <w:i/>
        </w:rPr>
        <w:t xml:space="preserve">Appendix B: Sample Classroom Observations from Auckland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New Zealand Auckland</dc:title>
  <dc:creator/>
  <dc:language>en</dc:language>
  <cp:keywords/>
  <dcterms:created xsi:type="dcterms:W3CDTF">2026-07-24T08:54:56Z</dcterms:created>
  <dcterms:modified xsi:type="dcterms:W3CDTF">2026-07-24T08:54:56Z</dcterms:modified>
</cp:coreProperties>
</file>

<file path=docProps/custom.xml><?xml version="1.0" encoding="utf-8"?>
<Properties xmlns="http://schemas.openxmlformats.org/officeDocument/2006/custom-properties" xmlns:vt="http://schemas.openxmlformats.org/officeDocument/2006/docPropsVTypes"/>
</file>