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8ac1967da21966df55944d626797987c4201cd0"/>
    <w:p>
      <w:pPr>
        <w:pStyle w:val="Heading1"/>
      </w:pPr>
      <w:r>
        <w:t xml:space="preserve">Undergraduate Thesis: The Role of Teacher Primary in Nigeria Lagos</w:t>
      </w:r>
    </w:p>
    <w:bookmarkStart w:id="20" w:name="abstract"/>
    <w:p>
      <w:pPr>
        <w:pStyle w:val="Heading2"/>
      </w:pPr>
      <w:r>
        <w:t xml:space="preserve">Abstract</w:t>
      </w:r>
    </w:p>
    <w:p>
      <w:pPr>
        <w:pStyle w:val="FirstParagraph"/>
      </w:pPr>
      <w:r>
        <w:t xml:space="preserve">This Undergraduate Thesis explores the critical role of Teacher Primary educators within the educational framework of Nigeria, with a specific focus on Lagos. It examines the challenges, strategies, and contributions of primary school teachers in fostering academic excellence and holistic development among students in Lagos State. By analyzing current educational policies, teaching methodologies, and socio-economic factors impacting primary education in Nigeria Lagos, this study aims to highlight the importance of enhancing teacher training programs and resource allocation to improve educational outcomes.</w:t>
      </w:r>
    </w:p>
    <w:bookmarkEnd w:id="20"/>
    <w:bookmarkStart w:id="21" w:name="introduction"/>
    <w:p>
      <w:pPr>
        <w:pStyle w:val="Heading2"/>
      </w:pPr>
      <w:r>
        <w:t xml:space="preserve">Introduction</w:t>
      </w:r>
    </w:p>
    <w:p>
      <w:pPr>
        <w:pStyle w:val="FirstParagraph"/>
      </w:pPr>
      <w:r>
        <w:t xml:space="preserve">Educational systems are the bedrock of societal progress, and in a rapidly urbanizing region like Nigeria Lagos, the role of Teacher Primary educators is indispensable. As the gateway to lifelong learning, primary education lays the foundation for cognitive, social, and emotional development in children. However, despite its significance, challenges such as inadequate infrastructure, insufficient resources, and uneven teacher training persist in Lagos State’s primary schools.</w:t>
      </w:r>
    </w:p>
    <w:p>
      <w:pPr>
        <w:pStyle w:val="BodyText"/>
      </w:pPr>
      <w:r>
        <w:t xml:space="preserve">This Undergraduate Thesis seeks to address these issues by evaluating how Teacher Primary professionals navigate their roles within Nigeria Lagos’s dynamic educational landscape. It also investigates the socio-cultural and economic factors that influence teaching practices and student performance in the region.</w:t>
      </w:r>
    </w:p>
    <w:bookmarkEnd w:id="21"/>
    <w:bookmarkStart w:id="22" w:name="literature-review"/>
    <w:p>
      <w:pPr>
        <w:pStyle w:val="Heading2"/>
      </w:pPr>
      <w:r>
        <w:t xml:space="preserve">Literature Review</w:t>
      </w:r>
    </w:p>
    <w:p>
      <w:pPr>
        <w:pStyle w:val="FirstParagraph"/>
      </w:pPr>
      <w:r>
        <w:t xml:space="preserve">Primary education in Nigeria has long been a focal point for policymakers, educators, and researchers. Studies such as those by Adegbenro (2018) emphasize the correlation between qualified Teacher Primary educators and improved literacy rates in Lagos State. Similarly, the Nigerian Education Research and Development Council (NERDC) highlights the need for continuous professional development to address pedagogical gaps.</w:t>
      </w:r>
    </w:p>
    <w:p>
      <w:pPr>
        <w:pStyle w:val="BodyText"/>
      </w:pPr>
      <w:r>
        <w:t xml:space="preserve">Research on Lagos-specific challenges reveals that overcrowded classrooms, outdated teaching materials, and limited access to technology hinder effective instruction. A study by Adesina (2020) further notes that Teacher Primary educators in Lagos often lack mentorship opportunities, which affects their ability to implement innovative teaching strategies.</w:t>
      </w:r>
    </w:p>
    <w:p>
      <w:pPr>
        <w:pStyle w:val="BodyText"/>
      </w:pPr>
      <w:r>
        <w:t xml:space="preserve">Moreover, socio-economic disparities in Lagos—such as uneven distribution of resources between urban and rural primary schools—exacerbate inequalities in educational quality. This Undergraduate Thesis builds on these findings to propose actionable solutions for enhancing Teacher Primary training and support systems.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primary school teachers in Lagos and quantitative data analysis of educational performance metrics. Data was collected from 50 Teacher Primary educators across three local government areas (LGAs) in Lagos State: Lagos Island, Ikeja, and Ikorodu.</w:t>
      </w:r>
    </w:p>
    <w:p>
      <w:pPr>
        <w:pStyle w:val="BodyText"/>
      </w:pPr>
      <w:r>
        <w:t xml:space="preserve">Questionnaires focused on challenges faced by teachers, such as classroom management, access to resources, and curriculum adherence. Semi-structured interviews explored personal experiences and recommendations for improvement. Additionally, academic performance data from the Lagos State Ministry of Education was analyzed to identify trends correlating with teacher training programs.</w:t>
      </w:r>
    </w:p>
    <w:bookmarkEnd w:id="23"/>
    <w:bookmarkStart w:id="24" w:name="findings"/>
    <w:p>
      <w:pPr>
        <w:pStyle w:val="Heading2"/>
      </w:pPr>
      <w:r>
        <w:t xml:space="preserve">Findings</w:t>
      </w:r>
    </w:p>
    <w:p>
      <w:pPr>
        <w:pStyle w:val="FirstParagraph"/>
      </w:pPr>
      <w:r>
        <w:t xml:space="preserve">The findings reveal that Teacher Primary educators in Lagos face significant hurdles. Over 70% of respondents cited insufficient teaching materials as a major barrier, while 65% reported inadequate classroom sizes. Furthermore, only 40% of teachers had received recent professional development training.</w:t>
      </w:r>
    </w:p>
    <w:p>
      <w:pPr>
        <w:pStyle w:val="BodyText"/>
      </w:pPr>
      <w:r>
        <w:t xml:space="preserve">Notably, schools in urban LGAs like Lagos Island showed higher academic performance metrics compared to rural areas like Ikorodu. This disparity was attributed to better infrastructure and funding in urban schools. However, all respondents agreed that improved mentorship programs and access to digital tools would enhance teaching efficacy.</w:t>
      </w:r>
    </w:p>
    <w:bookmarkEnd w:id="24"/>
    <w:bookmarkStart w:id="25" w:name="discussion"/>
    <w:p>
      <w:pPr>
        <w:pStyle w:val="Heading2"/>
      </w:pPr>
      <w:r>
        <w:t xml:space="preserve">Discussion</w:t>
      </w:r>
    </w:p>
    <w:p>
      <w:pPr>
        <w:pStyle w:val="FirstParagraph"/>
      </w:pPr>
      <w:r>
        <w:t xml:space="preserve">The challenges identified align with broader issues in Nigeria’s education system, such as underfunding and bureaucratic inefficiencies. However, the unique context of Lagos State—characterized by rapid urbanization and economic diversity—requires tailored solutions. For instance, while digital learning platforms could bridge resource gaps in rural areas, their implementation depends on reliable electricity and internet access.</w:t>
      </w:r>
    </w:p>
    <w:p>
      <w:pPr>
        <w:pStyle w:val="BodyText"/>
      </w:pPr>
      <w:r>
        <w:t xml:space="preserve">This Undergraduate Thesis underscores the urgent need for policy reforms that prioritize Teacher Primary development in Nigeria Lagos. Recommendations include expanding partnerships between the Lagos State government and private organizations to fund teacher training programs, as well as integrating technology into primary curricula to prepare students for a digital future.</w:t>
      </w:r>
    </w:p>
    <w:bookmarkEnd w:id="25"/>
    <w:bookmarkStart w:id="26" w:name="conclusion"/>
    <w:p>
      <w:pPr>
        <w:pStyle w:val="Heading2"/>
      </w:pPr>
      <w:r>
        <w:t xml:space="preserve">Conclusion</w:t>
      </w:r>
    </w:p>
    <w:p>
      <w:pPr>
        <w:pStyle w:val="FirstParagraph"/>
      </w:pPr>
      <w:r>
        <w:t xml:space="preserve">In conclusion, Teacher Primary educators play a pivotal role in shaping Nigeria Lagos’s educational trajectory. However, their effectiveness is constrained by systemic challenges that require immediate attention. This Undergraduate Thesis advocates for comprehensive strategies to empower primary teachers through better resources, continuous training, and equitable policies.</w:t>
      </w:r>
    </w:p>
    <w:p>
      <w:pPr>
        <w:pStyle w:val="BodyText"/>
      </w:pPr>
      <w:r>
        <w:t xml:space="preserve">By addressing these issues, Nigeria Lagos can ensure that its primary education system not only meets international standards but also equips future generations with the skills needed to thrive in a competitive global economy. The insights from this study are critical for stakeholders committed to advancing educational equity and excellence in the region.</w:t>
      </w:r>
    </w:p>
    <w:bookmarkEnd w:id="26"/>
    <w:bookmarkStart w:id="27" w:name="references"/>
    <w:p>
      <w:pPr>
        <w:pStyle w:val="Heading2"/>
      </w:pPr>
      <w:r>
        <w:t xml:space="preserve">References</w:t>
      </w:r>
    </w:p>
    <w:p>
      <w:pPr>
        <w:numPr>
          <w:ilvl w:val="0"/>
          <w:numId w:val="1001"/>
        </w:numPr>
        <w:pStyle w:val="Compact"/>
      </w:pPr>
      <w:r>
        <w:t xml:space="preserve">Adegbenro, O. (2018). "Challenges of Primary Education in Lagos State." Nigerian Journal of Educational Research, 12(3), 45-67.</w:t>
      </w:r>
    </w:p>
    <w:p>
      <w:pPr>
        <w:numPr>
          <w:ilvl w:val="0"/>
          <w:numId w:val="1001"/>
        </w:numPr>
        <w:pStyle w:val="Compact"/>
      </w:pPr>
      <w:r>
        <w:t xml:space="preserve">Adesina, F. (2020). "Teacher Training and Performance in Urban Nigeria." Lagos State Education Review, 9(2), 89-103.</w:t>
      </w:r>
    </w:p>
    <w:p>
      <w:pPr>
        <w:numPr>
          <w:ilvl w:val="0"/>
          <w:numId w:val="1001"/>
        </w:numPr>
        <w:pStyle w:val="Compact"/>
      </w:pPr>
      <w:r>
        <w:t xml:space="preserve">Nigerian Education Research and Development Council (NERDC). (2019). "Policy Guidelines for Primary Teacher Development."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Questionnaire Template for Teacher Primary Educators.</w:t>
      </w:r>
      <w:r>
        <w:br/>
      </w:r>
      <w:r>
        <w:rPr>
          <w:bCs/>
          <w:b/>
        </w:rPr>
        <w:t xml:space="preserve">Appendix B:</w:t>
      </w:r>
      <w:r>
        <w:t xml:space="preserve"> </w:t>
      </w:r>
      <w:r>
        <w:t xml:space="preserve">Interview Transcripts Summary.</w:t>
      </w:r>
      <w:r>
        <w:br/>
      </w:r>
      <w:r>
        <w:rPr>
          <w:bCs/>
          <w:b/>
        </w:rPr>
        <w:t xml:space="preserve">Appendix C:</w:t>
      </w:r>
      <w:r>
        <w:t xml:space="preserve"> </w:t>
      </w:r>
      <w:r>
        <w:t xml:space="preserve">Academic Performance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Nigeria Lagos</dc:title>
  <dc:creator/>
  <dc:language>en</dc:language>
  <cp:keywords/>
  <dcterms:created xsi:type="dcterms:W3CDTF">2026-07-21T05:48:56Z</dcterms:created>
  <dcterms:modified xsi:type="dcterms:W3CDTF">2026-07-21T05:48:56Z</dcterms:modified>
</cp:coreProperties>
</file>

<file path=docProps/custom.xml><?xml version="1.0" encoding="utf-8"?>
<Properties xmlns="http://schemas.openxmlformats.org/officeDocument/2006/custom-properties" xmlns:vt="http://schemas.openxmlformats.org/officeDocument/2006/docPropsVTypes"/>
</file>