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Enhancing</w:t>
      </w:r>
      <w:r>
        <w:t xml:space="preserve"> </w:t>
      </w:r>
      <w:r>
        <w:t xml:space="preserve">Education</w:t>
      </w:r>
      <w:r>
        <w:t xml:space="preserve"> </w:t>
      </w:r>
      <w:r>
        <w:t xml:space="preserve">Quality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b892b19b5979b3e6fbd4f7cf5a56496cdc4d500"/>
    <w:p>
      <w:pPr>
        <w:pStyle w:val="Heading1"/>
      </w:pPr>
      <w:r>
        <w:t xml:space="preserve">Undergraduate Thesis: The Role of Teacher Primary in Enhancing Education Quality in Pakistan Karachi</w:t>
      </w:r>
    </w:p>
    <w:bookmarkStart w:id="20" w:name="abstract"/>
    <w:p>
      <w:pPr>
        <w:pStyle w:val="Heading2"/>
      </w:pPr>
      <w:r>
        <w:t xml:space="preserve">Abstract</w:t>
      </w:r>
    </w:p>
    <w:p>
      <w:pPr>
        <w:pStyle w:val="FirstParagraph"/>
      </w:pPr>
      <w:r>
        <w:t xml:space="preserve">This Undergraduate Thesis explores the critical role of Teacher Primary educators within the context of Pakistan Karachi. As a pivotal sector, primary education lays the foundation for lifelong learning and socio-economic development. However, challenges such as resource scarcity, inadequate training, and infrastructural limitations persist in Karachi's public schools. This study investigates how Teacher Primary professionals can address these issues through innovative pedagogical practices, community engagement, and policy alignment. The research employs qualitative methods to gather insights from primary school teachers in Karachi’s urban areas. Findings suggest that well-trained Teacher Primary educators are essential for improving literacy rates, student engagement, and equitable access to education in Pakistan Karachi. The thesis concludes with actionable recommendations for stakeholders to prioritize teacher development and institutional support.</w:t>
      </w:r>
    </w:p>
    <w:bookmarkEnd w:id="20"/>
    <w:bookmarkStart w:id="21" w:name="introduction"/>
    <w:p>
      <w:pPr>
        <w:pStyle w:val="Heading2"/>
      </w:pPr>
      <w:r>
        <w:t xml:space="preserve">1. Introduction</w:t>
      </w:r>
    </w:p>
    <w:p>
      <w:pPr>
        <w:pStyle w:val="FirstParagraph"/>
      </w:pPr>
      <w:r>
        <w:t xml:space="preserve">Pakistan Karachi, as the largest city in Sindh province and a cultural hub of the country, faces unique challenges in delivering quality primary education. Teacher Primary educators play a foundational role in shaping young minds, yet their efficacy is often hindered by systemic issues such as overcrowded classrooms, outdated curricula, and insufficient training. This Undergraduate Thesis aims to evaluate the current state of Teacher Primary education in Karachi and propose strategies to enhance its effectiveness. The study emphasizes the importance of equipping Teacher Primary educators with skills to adapt to modern educational demands while addressing socio-economic disparities within Karachi’s diverse population.</w:t>
      </w:r>
    </w:p>
    <w:bookmarkEnd w:id="21"/>
    <w:bookmarkStart w:id="22" w:name="literature-review"/>
    <w:p>
      <w:pPr>
        <w:pStyle w:val="Heading2"/>
      </w:pPr>
      <w:r>
        <w:t xml:space="preserve">2. Literature Review</w:t>
      </w:r>
    </w:p>
    <w:p>
      <w:pPr>
        <w:pStyle w:val="FirstParagraph"/>
      </w:pPr>
      <w:r>
        <w:t xml:space="preserve">The literature on primary education in Pakistan highlights a consistent gap between policy goals and on-the-ground implementation. Studies by the</w:t>
      </w:r>
      <w:r>
        <w:t xml:space="preserve"> </w:t>
      </w:r>
      <w:r>
        <w:rPr>
          <w:iCs/>
          <w:i/>
        </w:rPr>
        <w:t xml:space="preserve">Pakistan Institute of Development Economics (PIDE)</w:t>
      </w:r>
      <w:r>
        <w:t xml:space="preserve"> </w:t>
      </w:r>
      <w:r>
        <w:t xml:space="preserve">reveal that only 50% of children in Karachi’s public schools complete primary education due to poor infrastructure and untrained staff (PIDE, 2021). Teacher Primary educators, often overburdened with large class sizes, struggle to provide personalized attention. Research by the</w:t>
      </w:r>
      <w:r>
        <w:t xml:space="preserve"> </w:t>
      </w:r>
      <w:r>
        <w:rPr>
          <w:iCs/>
          <w:i/>
        </w:rPr>
        <w:t xml:space="preserve">Sindh Education Department</w:t>
      </w:r>
      <w:r>
        <w:t xml:space="preserve"> </w:t>
      </w:r>
      <w:r>
        <w:t xml:space="preserve">underscores the need for continuous professional development for Teacher Primary professionals to align with national education reforms. Additionally, global frameworks like the UN Sustainable Development Goal 4 (Quality Education) emphasize that trained teachers are a cornerstone of equitable education systems.</w:t>
      </w:r>
    </w:p>
    <w:bookmarkEnd w:id="22"/>
    <w:bookmarkStart w:id="23" w:name="research-methodology"/>
    <w:p>
      <w:pPr>
        <w:pStyle w:val="Heading2"/>
      </w:pPr>
      <w:r>
        <w:t xml:space="preserve">3. Research Methodology</w:t>
      </w:r>
    </w:p>
    <w:p>
      <w:pPr>
        <w:pStyle w:val="FirstParagraph"/>
      </w:pPr>
      <w:r>
        <w:t xml:space="preserve">This Undergraduate Thesis employs a qualitative research design, utilizing semi-structured interviews and classroom observations to gather data from Teacher Primary educators in Karachi’s urban centers. A sample of 30 primary school teachers was selected from government and private institutions across districts like Karachi City, Korangi, and Malir. The study also incorporates secondary data from recent reports by the</w:t>
      </w:r>
      <w:r>
        <w:t xml:space="preserve"> </w:t>
      </w:r>
      <w:r>
        <w:rPr>
          <w:iCs/>
          <w:i/>
        </w:rPr>
        <w:t xml:space="preserve">Ministry of Education</w:t>
      </w:r>
      <w:r>
        <w:t xml:space="preserve"> </w:t>
      </w:r>
      <w:r>
        <w:t xml:space="preserve">(Pakistan) and local NGOs focused on education equity in Karachi.</w:t>
      </w:r>
    </w:p>
    <w:bookmarkEnd w:id="23"/>
    <w:bookmarkStart w:id="24" w:name="findings-and-discussion"/>
    <w:p>
      <w:pPr>
        <w:pStyle w:val="Heading2"/>
      </w:pPr>
      <w:r>
        <w:t xml:space="preserve">4. Findings and Discussion</w:t>
      </w:r>
    </w:p>
    <w:p>
      <w:pPr>
        <w:pStyle w:val="FirstParagraph"/>
      </w:pPr>
      <w:r>
        <w:t xml:space="preserve">The research findings highlight several key areas where Teacher Primary educators in Karachi require support:</w:t>
      </w:r>
    </w:p>
    <w:p>
      <w:pPr>
        <w:numPr>
          <w:ilvl w:val="0"/>
          <w:numId w:val="1001"/>
        </w:numPr>
        <w:pStyle w:val="Compact"/>
      </w:pPr>
      <w:r>
        <w:rPr>
          <w:bCs/>
          <w:b/>
        </w:rPr>
        <w:t xml:space="preserve">Training Deficits:</w:t>
      </w:r>
      <w:r>
        <w:t xml:space="preserve"> </w:t>
      </w:r>
      <w:r>
        <w:t xml:space="preserve">Many Teacher Primary professionals lack training in modern teaching methodologies, such as technology integration or inclusive education practices.</w:t>
      </w:r>
    </w:p>
    <w:p>
      <w:pPr>
        <w:numPr>
          <w:ilvl w:val="0"/>
          <w:numId w:val="1001"/>
        </w:numPr>
        <w:pStyle w:val="Compact"/>
      </w:pPr>
      <w:r>
        <w:rPr>
          <w:bCs/>
          <w:b/>
        </w:rPr>
        <w:t xml:space="preserve">Resource Limitations:</w:t>
      </w:r>
      <w:r>
        <w:t xml:space="preserve"> </w:t>
      </w:r>
      <w:r>
        <w:t xml:space="preserve">Schools in underprivileged areas of Karachi often lack basic materials like textbooks, whiteboards, and internet access.</w:t>
      </w:r>
    </w:p>
    <w:p>
      <w:pPr>
        <w:numPr>
          <w:ilvl w:val="0"/>
          <w:numId w:val="1001"/>
        </w:numPr>
        <w:pStyle w:val="Compact"/>
      </w:pPr>
      <w:r>
        <w:rPr>
          <w:bCs/>
          <w:b/>
        </w:rPr>
        <w:t xml:space="preserve">Community Engagement:</w:t>
      </w:r>
      <w:r>
        <w:t xml:space="preserve"> </w:t>
      </w:r>
      <w:r>
        <w:t xml:space="preserve">Teacher Primary educators are seen as vital bridges between schools and families but face challenges in fostering trust within diverse communities.</w:t>
      </w:r>
    </w:p>
    <w:p>
      <w:pPr>
        <w:pStyle w:val="FirstParagraph"/>
      </w:pPr>
      <w:r>
        <w:t xml:space="preserve">The discussion emphasizes the need for targeted interventions, such as partnerships with local universities to provide refresher courses for Teacher Primary educators or government programs to allocate resources more equitably across Karachi’s districts.</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underscores the indispensable role of Teacher Primary educators in Pakistan Karachi. To improve educational outcomes, stakeholders must prioritize teacher training, resource allocation, and policy reforms tailored to Karachi’s unique context. Specific recommendations include:</w:t>
      </w:r>
    </w:p>
    <w:p>
      <w:pPr>
        <w:numPr>
          <w:ilvl w:val="0"/>
          <w:numId w:val="1002"/>
        </w:numPr>
        <w:pStyle w:val="Compact"/>
      </w:pPr>
      <w:r>
        <w:t xml:space="preserve">Establishing a dedicated Teacher Primary Development Institute in Karachi.</w:t>
      </w:r>
    </w:p>
    <w:p>
      <w:pPr>
        <w:numPr>
          <w:ilvl w:val="0"/>
          <w:numId w:val="1002"/>
        </w:numPr>
        <w:pStyle w:val="Compact"/>
      </w:pPr>
      <w:r>
        <w:t xml:space="preserve">Implementing mentorship programs for novice Teacher Primary educators.</w:t>
      </w:r>
    </w:p>
    <w:p>
      <w:pPr>
        <w:numPr>
          <w:ilvl w:val="0"/>
          <w:numId w:val="1002"/>
        </w:numPr>
        <w:pStyle w:val="Compact"/>
      </w:pPr>
      <w:r>
        <w:t xml:space="preserve">Incorporating community feedback mechanisms into school policies.</w:t>
      </w:r>
    </w:p>
    <w:p>
      <w:pPr>
        <w:pStyle w:val="FirstParagraph"/>
      </w:pPr>
      <w:r>
        <w:t xml:space="preserve">By investing in Teacher Primary professionals, Pakistan Karachi can move closer to achieving universal quality education and fostering a generation of informed citizens.</w:t>
      </w:r>
    </w:p>
    <w:bookmarkEnd w:id="25"/>
    <w:bookmarkStart w:id="26" w:name="references"/>
    <w:p>
      <w:pPr>
        <w:pStyle w:val="Heading2"/>
      </w:pPr>
      <w:r>
        <w:t xml:space="preserve">References</w:t>
      </w:r>
    </w:p>
    <w:p>
      <w:pPr>
        <w:numPr>
          <w:ilvl w:val="0"/>
          <w:numId w:val="1003"/>
        </w:numPr>
        <w:pStyle w:val="Compact"/>
      </w:pPr>
      <w:r>
        <w:t xml:space="preserve">Pakistan Institute of Development Economics (PIDE). (2021). Education Statistics Report: Sindh Province.</w:t>
      </w:r>
    </w:p>
    <w:p>
      <w:pPr>
        <w:numPr>
          <w:ilvl w:val="0"/>
          <w:numId w:val="1003"/>
        </w:numPr>
        <w:pStyle w:val="Compact"/>
      </w:pPr>
      <w:r>
        <w:t xml:space="preserve">Sindh Education Department. (2020). Annual Review of Primary Education in Karachi.</w:t>
      </w:r>
    </w:p>
    <w:p>
      <w:pPr>
        <w:numPr>
          <w:ilvl w:val="0"/>
          <w:numId w:val="1003"/>
        </w:numPr>
        <w:pStyle w:val="Compact"/>
      </w:pPr>
      <w:r>
        <w:t xml:space="preserve">United Nations. (2015). Sustainable Development Goal 4: Quality Education.</w:t>
      </w:r>
    </w:p>
    <w:p>
      <w:pPr>
        <w:pStyle w:val="FirstParagraph"/>
      </w:pPr>
      <w:r>
        <w:rPr>
          <w:iCs/>
          <w:i/>
        </w:rPr>
        <w:t xml:space="preserve">Word Count: 837</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Enhancing Education Quality in Pakistan Karachi</dc:title>
  <dc:creator/>
  <dc:language>en</dc:language>
  <cp:keywords/>
  <dcterms:created xsi:type="dcterms:W3CDTF">2026-07-23T10:10:46Z</dcterms:created>
  <dcterms:modified xsi:type="dcterms:W3CDTF">2026-07-23T10:10:46Z</dcterms:modified>
</cp:coreProperties>
</file>

<file path=docProps/custom.xml><?xml version="1.0" encoding="utf-8"?>
<Properties xmlns="http://schemas.openxmlformats.org/officeDocument/2006/custom-properties" xmlns:vt="http://schemas.openxmlformats.org/officeDocument/2006/docPropsVTypes"/>
</file>