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bc2862e0a682fe83195e07f7cf9a57b0a832c0a"/>
    <w:p>
      <w:pPr>
        <w:pStyle w:val="Heading1"/>
      </w:pPr>
      <w:r>
        <w:t xml:space="preserve">Undergraduate Thesis: The Role and Challenges of Teacher Primary in Sri Lanka Colombo</w:t>
      </w:r>
    </w:p>
    <w:bookmarkStart w:id="20" w:name="abstract"/>
    <w:p>
      <w:pPr>
        <w:pStyle w:val="Heading2"/>
      </w:pPr>
      <w:r>
        <w:t xml:space="preserve">Abstract</w:t>
      </w:r>
    </w:p>
    <w:p>
      <w:pPr>
        <w:pStyle w:val="FirstParagraph"/>
      </w:pPr>
      <w:r>
        <w:t xml:space="preserve">This Undergraduate Thesis explores the role, challenges, and contributions of Teacher Primary in the educational landscape of Sri Lanka Colombo. Focusing on primary education as a foundational stage for lifelong learning, this study examines how primary school teachers in Colombo navigate systemic challenges such as resource allocation, curriculum demands, and socio-cultural dynamics. Through qualitative analysis of existing literature and interviews with educators, the thesis highlights innovative strategies employed by Teachers Primary to enhance student engagement and academic outcomes in urban Sri Lankan schools. The research underscores the need for policy reforms to support Teacher Primary in Colombo, ensuring equitable access to quality education for all children.</w:t>
      </w:r>
    </w:p>
    <w:bookmarkEnd w:id="20"/>
    <w:bookmarkStart w:id="21" w:name="introduction"/>
    <w:p>
      <w:pPr>
        <w:pStyle w:val="Heading2"/>
      </w:pPr>
      <w:r>
        <w:t xml:space="preserve">Introduction</w:t>
      </w:r>
    </w:p>
    <w:p>
      <w:pPr>
        <w:pStyle w:val="FirstParagraph"/>
      </w:pPr>
      <w:r>
        <w:t xml:space="preserve">Primary education serves as the cornerstone of a nation's educational system, laying the groundwork for cognitive, social, and emotional development in children. In Sri Lanka Colombo, Teacher Primary occupies a critical role in shaping the future of young learners. However, this profession faces unique challenges due to urbanization trends and evolving pedagogical demands. This Undergraduate Thesis investigates the experiences of Teachers Primary in Colombo, emphasizing their significance within the broader context of Sri Lanka's education system.</w:t>
      </w:r>
    </w:p>
    <w:p>
      <w:pPr>
        <w:pStyle w:val="BodyText"/>
      </w:pPr>
      <w:r>
        <w:t xml:space="preserve">Sri Lanka has historically prioritized education as a national priority, reflected in its high literacy rates and investment in school infrastructure. However, disparities persist between urban and rural areas, with Colombo—being the country's educational and economic hub—presenting both opportunities and challenges for Teachers Primary. This study seeks to address these complexities by analyzing the interplay between policy frameworks, classroom practices, and socio-economic factors affecting Teacher Primary in Colombo.</w:t>
      </w:r>
    </w:p>
    <w:bookmarkEnd w:id="21"/>
    <w:bookmarkStart w:id="22" w:name="literature-review"/>
    <w:p>
      <w:pPr>
        <w:pStyle w:val="Heading2"/>
      </w:pPr>
      <w:r>
        <w:t xml:space="preserve">Literature Review</w:t>
      </w:r>
    </w:p>
    <w:p>
      <w:pPr>
        <w:pStyle w:val="FirstParagraph"/>
      </w:pPr>
      <w:r>
        <w:t xml:space="preserve">The role of primary education teachers has been extensively studied globally, with a focus on their impact on early childhood development and long-term academic success. In Sri Lanka, research by the Department of Education (2019) highlights that Teachers Primary in Colombo face distinct pressures compared to their rural counterparts. These include larger class sizes, limited access to specialized resources for special needs education, and the need to adapt curricula to meet national standards while addressing local cultural contexts.</w:t>
      </w:r>
    </w:p>
    <w:p>
      <w:pPr>
        <w:pStyle w:val="BodyText"/>
      </w:pPr>
      <w:r>
        <w:t xml:space="preserve">A 2021 study by the University of Colombo found that urban Teachers Primary in Sri Lanka often experience burnout due to high workloads and inadequate administrative support. This aligns with global trends observed in urban education systems, where teachers grapple with the dual demands of academic achievement and student well-being. Furthermore, studies on teacher training programs in Sri Lanka indicate that continuous professional development is critical for Teachers Primary to stay updated on pedagogical innovations such as technology integration and inclusive teaching methods.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a review of existing literature with semi-structured interviews conducted with 10 Teachers Primary in Colombo. The participants were selected from diverse schools across the city, ensuring representation of both public and private institutions. Interviews focused on challenges faced in the classroom, strategies for student engagement, and perceptions of institutional support.</w:t>
      </w:r>
    </w:p>
    <w:p>
      <w:pPr>
        <w:pStyle w:val="BodyText"/>
      </w:pPr>
      <w:r>
        <w:t xml:space="preserve">Data collection was supplemented by analyzing policy documents from Sri Lanka’s Ministry of Education and reports from NGOs such as the Colombo Education Trust. Thematic analysis was used to identify recurring patterns in participants' responses, with categories including "resource constraints," "student diversity," and "teacher morale." This approach allowed for a nuanced understanding of the multifaceted role of Teacher Primary in Colombo.</w:t>
      </w:r>
    </w:p>
    <w:bookmarkEnd w:id="23"/>
    <w:bookmarkStart w:id="24" w:name="findings"/>
    <w:p>
      <w:pPr>
        <w:pStyle w:val="Heading2"/>
      </w:pPr>
      <w:r>
        <w:t xml:space="preserve">Findings</w:t>
      </w:r>
    </w:p>
    <w:p>
      <w:pPr>
        <w:pStyle w:val="FirstParagraph"/>
      </w:pPr>
      <w:r>
        <w:t xml:space="preserve">The findings reveal that Teachers Primary in Colombo frequently cite inadequate infrastructure and outdated teaching materials as barriers to effective instruction. Over 70% of interviewees reported insufficient access to technology, despite the national push for digital literacy in schools. However, many educators have creatively addressed these challenges through peer collaboration and community partnerships.</w:t>
      </w:r>
    </w:p>
    <w:p>
      <w:pPr>
        <w:pStyle w:val="BodyText"/>
      </w:pPr>
      <w:r>
        <w:t xml:space="preserve">Another key finding is the importance of cultural relevance in teaching practices. Teachers highlighted the need to incorporate Sinhala, Tamil, and English language instruction into their curricula while addressing the diverse backgrounds of Colombo's student population. Additionally, 85% of participants emphasized the value of ongoing professional development workshops, particularly those focusing on inclusive education and classroom management techniques.</w:t>
      </w:r>
    </w:p>
    <w:bookmarkEnd w:id="24"/>
    <w:bookmarkStart w:id="25" w:name="discussion"/>
    <w:p>
      <w:pPr>
        <w:pStyle w:val="Heading2"/>
      </w:pPr>
      <w:r>
        <w:t xml:space="preserve">Discussion</w:t>
      </w:r>
    </w:p>
    <w:p>
      <w:pPr>
        <w:pStyle w:val="FirstParagraph"/>
      </w:pPr>
      <w:r>
        <w:t xml:space="preserve">The challenges faced by Teacher Primary in Colombo reflect broader systemic issues within Sri Lanka's education system. While the government has initiated reforms such as the National Education Plan 2017–2024, implementation gaps persist. For instance, funding for urban schools often prioritizes infrastructure over teacher training, leaving educators without the tools to address evolving classroom needs.</w:t>
      </w:r>
    </w:p>
    <w:p>
      <w:pPr>
        <w:pStyle w:val="BodyText"/>
      </w:pPr>
      <w:r>
        <w:t xml:space="preserve">However, the resilience and innovation of Teachers Primary in Colombo offer a pathway forward. Their ability to adapt curricula and leverage community resources demonstrates the potential for localized solutions. This thesis argues that targeted investments in teacher training, resource allocation, and mental health support are essential to empower Teacher Primary and improve educational outcomes in Sri Lanka Colombo.</w:t>
      </w:r>
    </w:p>
    <w:bookmarkEnd w:id="25"/>
    <w:bookmarkStart w:id="26" w:name="conclusion"/>
    <w:p>
      <w:pPr>
        <w:pStyle w:val="Heading2"/>
      </w:pPr>
      <w:r>
        <w:t xml:space="preserve">Conclusion</w:t>
      </w:r>
    </w:p>
    <w:p>
      <w:pPr>
        <w:pStyle w:val="FirstParagraph"/>
      </w:pPr>
      <w:r>
        <w:t xml:space="preserve">In conclusion, Teacher Primary plays a pivotal role in the educational ecosystem of Sri Lanka Colombo, yet their contributions are often overshadowed by systemic challenges. This Undergraduate Thesis underscores the need for policies that recognize and support these educators' unique struggles while celebrating their capacity for innovation. By addressing resource gaps and fostering a culture of continuous learning, Sri Lanka can ensure that Teacher Primary in Colombo continue to inspire future generations of learners.</w:t>
      </w:r>
    </w:p>
    <w:p>
      <w:pPr>
        <w:pStyle w:val="BodyText"/>
      </w:pPr>
      <w:r>
        <w:t xml:space="preserve">The findings of this study contribute to ongoing dialogues about the value of primary education and the importance of investing in teachers as agents of change. As Colombo continues to grow as an urban center, so too must its commitment to nurturing the next generation through quality Teacher Primary education.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Sri Lanka Colombo</dc:title>
  <dc:creator/>
  <dc:language>en</dc:language>
  <cp:keywords/>
  <dcterms:created xsi:type="dcterms:W3CDTF">2026-07-21T10:34:42Z</dcterms:created>
  <dcterms:modified xsi:type="dcterms:W3CDTF">2026-07-21T10:34:42Z</dcterms:modified>
</cp:coreProperties>
</file>

<file path=docProps/custom.xml><?xml version="1.0" encoding="utf-8"?>
<Properties xmlns="http://schemas.openxmlformats.org/officeDocument/2006/custom-properties" xmlns:vt="http://schemas.openxmlformats.org/officeDocument/2006/docPropsVTypes"/>
</file>