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820ab935e6243e03d2724b5991e3989ccedf3c3"/>
    <w:p>
      <w:pPr>
        <w:pStyle w:val="Heading1"/>
      </w:pPr>
      <w:r>
        <w:t xml:space="preserve">Undergraduate Thesis: The Role of Teacher Primary in the Educational Landscape of Switzerland Zurich</w:t>
      </w:r>
    </w:p>
    <w:bookmarkStart w:id="20" w:name="abstract"/>
    <w:p>
      <w:pPr>
        <w:pStyle w:val="Heading2"/>
      </w:pPr>
      <w:r>
        <w:t xml:space="preserve">Abstract</w:t>
      </w:r>
    </w:p>
    <w:p>
      <w:pPr>
        <w:pStyle w:val="FirstParagraph"/>
      </w:pPr>
      <w:r>
        <w:t xml:space="preserve">This undergraduate thesis explores the critical role of primary teachers in the educational system of Switzerland, with a specific focus on the Canton of Zurich. By analyzing pedagogical practices, policy frameworks, and cultural contexts unique to Zurich, this study aims to highlight the challenges and opportunities faced by primary educators in fostering holistic development among young learners. The research underscores how Teacher Primary professionals contribute to shaping Switzerland’s reputation for academic excellence while navigating the complexities of multilingualism, inclusive education, and modern pedagogical trends.</w:t>
      </w:r>
    </w:p>
    <w:bookmarkEnd w:id="20"/>
    <w:bookmarkStart w:id="21" w:name="introduction"/>
    <w:p>
      <w:pPr>
        <w:pStyle w:val="Heading2"/>
      </w:pPr>
      <w:r>
        <w:t xml:space="preserve">Introduction</w:t>
      </w:r>
    </w:p>
    <w:p>
      <w:pPr>
        <w:pStyle w:val="FirstParagraph"/>
      </w:pPr>
      <w:r>
        <w:t xml:space="preserve">The educational system in Switzerland is renowned globally for its high standards, equity, and emphasis on critical thinking. As a federal state, Switzerland delegates primary education to the cantons (states), allowing each region to tailor its approach while adhering to national benchmarks. In Zurich, this decentralized model has led to innovative teaching methodologies that reflect the city’s cosmopolitan culture and commitment to inclusive learning. This thesis examines how Teacher Primary professionals in Zurich balance pedagogical rigor with cultural diversity, ensuring that children from multilingual and multicultural backgrounds receive a foundation for lifelong success.</w:t>
      </w:r>
    </w:p>
    <w:bookmarkEnd w:id="21"/>
    <w:bookmarkStart w:id="22" w:name="Xefd4151294897645927e61100394a405fc8d4c4"/>
    <w:p>
      <w:pPr>
        <w:pStyle w:val="Heading2"/>
      </w:pPr>
      <w:r>
        <w:t xml:space="preserve">Contextual Framework: Education in Switzerland Zurich</w:t>
      </w:r>
    </w:p>
    <w:p>
      <w:pPr>
        <w:pStyle w:val="FirstParagraph"/>
      </w:pPr>
      <w:r>
        <w:t xml:space="preserve">Zurich, as the largest city in Switzerland and a hub for international collaboration, presents unique challenges for primary education. The Canton of Zurich has implemented policies that prioritize multilingualism, with German serving as the primary language of instruction alongside support for other languages spoken by immigrant families. Additionally, Zurich’s emphasis on STEM (Science, Technology, Engineering, and Mathematics) education and creative arts reflects its broader economic goals. Teacher Primary professionals in this region must navigate these dual priorities while adhering to the Swiss Federal Institute for Educational Research (FIRE) guidelines.</w:t>
      </w:r>
    </w:p>
    <w:bookmarkEnd w:id="22"/>
    <w:bookmarkStart w:id="23" w:name="literature-review"/>
    <w:p>
      <w:pPr>
        <w:pStyle w:val="Heading2"/>
      </w:pPr>
      <w:r>
        <w:t xml:space="preserve">Literature Review</w:t>
      </w:r>
    </w:p>
    <w:p>
      <w:pPr>
        <w:pStyle w:val="FirstParagraph"/>
      </w:pPr>
      <w:r>
        <w:t xml:space="preserve">Existing research highlights the importance of Teacher Primary roles in fostering cognitive, social, and emotional development during early childhood. Studies by authors such as [Author Name] (Year) emphasize the need for educators to adapt to diverse classroom dynamics, particularly in multicultural settings like Zurich. Furthermore, Swiss educational policies stress the integration of interdisciplinary learning and project-based approaches to cultivate problem-solving skills. However, gaps remain in understanding how these policies are implemented at the local level by Teacher Primary professionals.</w:t>
      </w:r>
    </w:p>
    <w:bookmarkEnd w:id="23"/>
    <w:bookmarkStart w:id="24" w:name="methodology"/>
    <w:p>
      <w:pPr>
        <w:pStyle w:val="Heading2"/>
      </w:pPr>
      <w:r>
        <w:t xml:space="preserve">Methodology</w:t>
      </w:r>
    </w:p>
    <w:p>
      <w:pPr>
        <w:pStyle w:val="FirstParagraph"/>
      </w:pPr>
      <w:r>
        <w:t xml:space="preserve">This thesis employs a qualitative research methodology, drawing on semi-structured interviews with five primary school teachers in Zurich and an analysis of curricular documents from the Canton of Zurich. The selected participants represent a range of teaching experiences and school types, including public and private institutions. Data collection focused on themes such as classroom management strategies, resource allocation for multilingual learners, and adherence to national educational standards.</w:t>
      </w:r>
    </w:p>
    <w:bookmarkEnd w:id="24"/>
    <w:bookmarkStart w:id="25" w:name="findings"/>
    <w:p>
      <w:pPr>
        <w:pStyle w:val="Heading2"/>
      </w:pPr>
      <w:r>
        <w:t xml:space="preserve">Findings</w:t>
      </w:r>
    </w:p>
    <w:p>
      <w:pPr>
        <w:pStyle w:val="FirstParagraph"/>
      </w:pPr>
      <w:r>
        <w:t xml:space="preserve">The research reveals several key insights into the role of Teacher Primary in Zurich:</w:t>
      </w:r>
    </w:p>
    <w:p>
      <w:pPr>
        <w:numPr>
          <w:ilvl w:val="0"/>
          <w:numId w:val="1001"/>
        </w:numPr>
        <w:pStyle w:val="Compact"/>
      </w:pPr>
      <w:r>
        <w:rPr>
          <w:bCs/>
          <w:b/>
        </w:rPr>
        <w:t xml:space="preserve">Multilingual Integration:</w:t>
      </w:r>
      <w:r>
        <w:t xml:space="preserve"> </w:t>
      </w:r>
      <w:r>
        <w:t xml:space="preserve">Teachers frequently use peer tutoring and visual aids to support students from diverse linguistic backgrounds, reflecting Zurich’s commitment to inclusive education.</w:t>
      </w:r>
    </w:p>
    <w:p>
      <w:pPr>
        <w:numPr>
          <w:ilvl w:val="0"/>
          <w:numId w:val="1001"/>
        </w:numPr>
        <w:pStyle w:val="Compact"/>
      </w:pPr>
      <w:r>
        <w:rPr>
          <w:bCs/>
          <w:b/>
        </w:rPr>
        <w:t xml:space="preserve">Technology in the Classroom:</w:t>
      </w:r>
      <w:r>
        <w:t xml:space="preserve"> </w:t>
      </w:r>
      <w:r>
        <w:t xml:space="preserve">The integration of digital tools, such as interactive whiteboards and coding platforms, is widespread, aligning with Switzerland’s emphasis on technological literacy.</w:t>
      </w:r>
    </w:p>
    <w:p>
      <w:pPr>
        <w:numPr>
          <w:ilvl w:val="0"/>
          <w:numId w:val="1001"/>
        </w:numPr>
        <w:pStyle w:val="Compact"/>
      </w:pPr>
      <w:r>
        <w:rPr>
          <w:bCs/>
          <w:b/>
        </w:rPr>
        <w:t xml:space="preserve">Cultural Relevance:</w:t>
      </w:r>
      <w:r>
        <w:t xml:space="preserve"> </w:t>
      </w:r>
      <w:r>
        <w:t xml:space="preserve">Teachers emphasize culturally responsive pedagogy to engage students from immigrant families while maintaining academic rigor.</w:t>
      </w:r>
    </w:p>
    <w:bookmarkEnd w:id="25"/>
    <w:bookmarkStart w:id="26" w:name="discussion"/>
    <w:p>
      <w:pPr>
        <w:pStyle w:val="Heading2"/>
      </w:pPr>
      <w:r>
        <w:t xml:space="preserve">Discussion</w:t>
      </w:r>
    </w:p>
    <w:p>
      <w:pPr>
        <w:pStyle w:val="FirstParagraph"/>
      </w:pPr>
      <w:r>
        <w:t xml:space="preserve">The findings underscore the adaptability of Teacher Primary professionals in Zurich, who must balance national educational goals with local needs. For instance, while the Swiss curriculum emphasizes critical thinking, teachers in Zurich also prioritize fostering creativity through music and art programs. However, challenges such as resource disparities between urban and rural schools within the canton remain unaddressed by current policies.</w:t>
      </w:r>
    </w:p>
    <w:p>
      <w:pPr>
        <w:pStyle w:val="BodyText"/>
      </w:pPr>
      <w:r>
        <w:t xml:space="preserve">Moreover, the study highlights a growing need for professional development opportunities focused on trauma-informed teaching practices, given Zurich’s increasing refugee population. This aligns with broader Swiss educational reforms aimed at addressing social inequalities through education.</w:t>
      </w:r>
    </w:p>
    <w:bookmarkEnd w:id="26"/>
    <w:bookmarkStart w:id="27" w:name="conclusion-and-recommendations"/>
    <w:p>
      <w:pPr>
        <w:pStyle w:val="Heading2"/>
      </w:pPr>
      <w:r>
        <w:t xml:space="preserve">Conclusion and Recommendations</w:t>
      </w:r>
    </w:p>
    <w:p>
      <w:pPr>
        <w:pStyle w:val="FirstParagraph"/>
      </w:pPr>
      <w:r>
        <w:t xml:space="preserve">In conclusion, Teacher Primary professionals in Switzerland Zurich play a pivotal role in shaping the future of the country’s educational system. Their ability to innovate within a framework of national standards while addressing local challenges is central to Zurich’s success as an educational leader. To further enhance outcomes, this thesis recommends:</w:t>
      </w:r>
    </w:p>
    <w:p>
      <w:pPr>
        <w:numPr>
          <w:ilvl w:val="0"/>
          <w:numId w:val="1002"/>
        </w:numPr>
        <w:pStyle w:val="Compact"/>
      </w:pPr>
      <w:r>
        <w:t xml:space="preserve">Expanding teacher training programs to include modules on multilingual education and trauma-informed practices.</w:t>
      </w:r>
    </w:p>
    <w:p>
      <w:pPr>
        <w:numPr>
          <w:ilvl w:val="0"/>
          <w:numId w:val="1002"/>
        </w:numPr>
        <w:pStyle w:val="Compact"/>
      </w:pPr>
      <w:r>
        <w:t xml:space="preserve">Increasing funding for digital learning resources in underserved areas of the Canton.</w:t>
      </w:r>
    </w:p>
    <w:p>
      <w:pPr>
        <w:numPr>
          <w:ilvl w:val="0"/>
          <w:numId w:val="1002"/>
        </w:numPr>
        <w:pStyle w:val="Compact"/>
      </w:pPr>
      <w:r>
        <w:t xml:space="preserve">Promoting cross-cantonal collaboration to share best practices in primary education.</w:t>
      </w:r>
    </w:p>
    <w:bookmarkEnd w:id="27"/>
    <w:bookmarkStart w:id="28" w:name="references"/>
    <w:p>
      <w:pPr>
        <w:pStyle w:val="Heading2"/>
      </w:pPr>
      <w:r>
        <w:t xml:space="preserve">References</w:t>
      </w:r>
    </w:p>
    <w:p>
      <w:pPr>
        <w:pStyle w:val="FirstParagraph"/>
      </w:pPr>
      <w:r>
        <w:t xml:space="preserve">[Include references to academic articles, policy documents from the Canton of Zurich, and Swiss educational research institutions.]</w:t>
      </w:r>
    </w:p>
    <w:bookmarkEnd w:id="28"/>
    <w:bookmarkStart w:id="29" w:name="appendices"/>
    <w:p>
      <w:pPr>
        <w:pStyle w:val="Heading2"/>
      </w:pPr>
      <w:r>
        <w:t xml:space="preserve">Appendices</w:t>
      </w:r>
    </w:p>
    <w:p>
      <w:pPr>
        <w:pStyle w:val="FirstParagraph"/>
      </w:pPr>
      <w:r>
        <w:t xml:space="preserve">[Attach interview transcripts, curricular excerpts, or supplementary data as needed for an undergraduate thesis submission.]</w:t>
      </w:r>
    </w:p>
    <w:p>
      <w:pPr>
        <w:pStyle w:val="BodyText"/>
      </w:pPr>
      <w:r>
        <w:t xml:space="preserve">This Undergraduate Thesis on Teacher Primary in Switzerland Zurich was prepared to meet the academic standards of [University Name] and reflects the unique educational priorities of the Canton.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Switzerland Zurich</dc:title>
  <dc:creator/>
  <dc:language>en</dc:language>
  <cp:keywords/>
  <dcterms:created xsi:type="dcterms:W3CDTF">2026-07-23T08:53:51Z</dcterms:created>
  <dcterms:modified xsi:type="dcterms:W3CDTF">2026-07-23T08:53:51Z</dcterms:modified>
</cp:coreProperties>
</file>

<file path=docProps/custom.xml><?xml version="1.0" encoding="utf-8"?>
<Properties xmlns="http://schemas.openxmlformats.org/officeDocument/2006/custom-properties" xmlns:vt="http://schemas.openxmlformats.org/officeDocument/2006/docPropsVTypes"/>
</file>