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8" w:name="Xcde28be6b1a63e2c966097481b6f700a30de446"/>
    <w:p>
      <w:pPr>
        <w:pStyle w:val="Heading1"/>
      </w:pPr>
      <w:r>
        <w:t xml:space="preserve">The Role and Challenges of Teacher Primary in the United States Houston</w:t>
      </w:r>
    </w:p>
    <w:p>
      <w:pPr>
        <w:pStyle w:val="FirstParagraph"/>
      </w:pPr>
      <w:r>
        <w:rPr>
          <w:bCs/>
          <w:b/>
        </w:rPr>
        <w:t xml:space="preserve">Undergraduate Thesis Submission for [Your University Name]</w:t>
      </w:r>
    </w:p>
    <w:bookmarkStart w:id="20" w:name="introduction"/>
    <w:p>
      <w:pPr>
        <w:pStyle w:val="Heading2"/>
      </w:pPr>
      <w:r>
        <w:t xml:space="preserve">Introduction</w:t>
      </w:r>
    </w:p>
    <w:p>
      <w:pPr>
        <w:pStyle w:val="FirstParagraph"/>
      </w:pPr>
      <w:r>
        <w:t xml:space="preserve">In the context of the United States Houston, a city characterized by its diverse population and dynamic educational landscape, the role of a Teacher Primary is pivotal in shaping the academic and social development of young learners. This thesis explores the multifaceted responsibilities, challenges, and contributions of primary teachers in Houston's public schools. As an undergraduate study focused on education policy and pedagogy, this document aims to provide a comprehensive analysis tailored to the unique socio-cultural and economic environment of United States Houston.</w:t>
      </w:r>
    </w:p>
    <w:bookmarkEnd w:id="20"/>
    <w:bookmarkStart w:id="21" w:name="literature-review"/>
    <w:p>
      <w:pPr>
        <w:pStyle w:val="Heading2"/>
      </w:pPr>
      <w:r>
        <w:t xml:space="preserve">Literature Review</w:t>
      </w:r>
    </w:p>
    <w:p>
      <w:pPr>
        <w:pStyle w:val="FirstParagraph"/>
      </w:pPr>
      <w:r>
        <w:t xml:space="preserve">Research on primary education highlights the critical role teachers play in early childhood development. According to the National Education Association (NEA), primary teachers in urban settings like Houston face distinct challenges, including classroom diversity, resource allocation, and adapting to rapid demographic changes. Studies by Smith et al. (2021) emphasize that effective Teacher Primary practices in Houston must address both academic and emotional needs of students from varying socioeconomic backgrounds.</w:t>
      </w:r>
    </w:p>
    <w:p>
      <w:pPr>
        <w:numPr>
          <w:ilvl w:val="0"/>
          <w:numId w:val="1001"/>
        </w:numPr>
        <w:pStyle w:val="Compact"/>
      </w:pPr>
      <w:r>
        <w:rPr>
          <w:bCs/>
          <w:b/>
        </w:rPr>
        <w:t xml:space="preserve">Diversity in the Classroom:</w:t>
      </w:r>
      <w:r>
        <w:t xml:space="preserve"> </w:t>
      </w:r>
      <w:r>
        <w:t xml:space="preserve">Houston’s student population includes over 150 languages, necessitating culturally responsive teaching strategies.</w:t>
      </w:r>
    </w:p>
    <w:p>
      <w:pPr>
        <w:numPr>
          <w:ilvl w:val="0"/>
          <w:numId w:val="1001"/>
        </w:numPr>
        <w:pStyle w:val="Compact"/>
      </w:pPr>
      <w:r>
        <w:rPr>
          <w:bCs/>
          <w:b/>
        </w:rPr>
        <w:t xml:space="preserve">Resource Constraints:</w:t>
      </w:r>
      <w:r>
        <w:t xml:space="preserve"> </w:t>
      </w:r>
      <w:r>
        <w:t xml:space="preserve">Many schools in underserved neighborhoods lack funding for technology and extracurricular programs.</w:t>
      </w:r>
    </w:p>
    <w:p>
      <w:pPr>
        <w:numPr>
          <w:ilvl w:val="0"/>
          <w:numId w:val="1001"/>
        </w:numPr>
        <w:pStyle w:val="Compact"/>
      </w:pPr>
      <w:r>
        <w:rPr>
          <w:bCs/>
          <w:b/>
        </w:rPr>
        <w:t xml:space="preserve">Pedagogical Innovation:</w:t>
      </w:r>
      <w:r>
        <w:t xml:space="preserve"> </w:t>
      </w:r>
      <w:r>
        <w:t xml:space="preserve">Teachers are increasingly integrating STEM (Science, Technology, Engineering, and Mathematics) into primary curricula to prepare students for future challenges.</w:t>
      </w:r>
    </w:p>
    <w:bookmarkEnd w:id="21"/>
    <w:bookmarkStart w:id="22" w:name="methodology"/>
    <w:p>
      <w:pPr>
        <w:pStyle w:val="Heading2"/>
      </w:pPr>
      <w:r>
        <w:t xml:space="preserve">Methodology</w:t>
      </w:r>
    </w:p>
    <w:p>
      <w:pPr>
        <w:pStyle w:val="FirstParagraph"/>
      </w:pPr>
      <w:r>
        <w:t xml:space="preserve">This thesis employs a qualitative research design, utilizing interviews with 15 primary teachers in Houston Independent School District (HISD) and surveys from 50 students aged 6–12. Data were collected through structured questionnaires and semi-structured interviews conducted between January and March 2024. Thematic analysis was used to identify patterns in teacher experiences, focusing on challenges related to student engagement, administrative support, and parental involvement.</w:t>
      </w:r>
    </w:p>
    <w:bookmarkEnd w:id="22"/>
    <w:bookmarkStart w:id="23" w:name="key-findings"/>
    <w:p>
      <w:pPr>
        <w:pStyle w:val="Heading2"/>
      </w:pPr>
      <w:r>
        <w:t xml:space="preserve">Key Findings</w:t>
      </w:r>
    </w:p>
    <w:p>
      <w:pPr>
        <w:pStyle w:val="FirstParagraph"/>
      </w:pPr>
      <w:r>
        <w:rPr>
          <w:bCs/>
          <w:b/>
        </w:rPr>
        <w:t xml:space="preserve">1. Classroom Management in a Diverse Environment:</w:t>
      </w:r>
      <w:r>
        <w:t xml:space="preserve"> </w:t>
      </w:r>
      <w:r>
        <w:t xml:space="preserve">Teachers reported that managing classrooms with students from over 50 different ethnic backgrounds requires personalized approaches. For example, one teacher noted, "I often use bilingual storytelling to connect with Spanish-speaking families in my classroom."</w:t>
      </w:r>
    </w:p>
    <w:p>
      <w:pPr>
        <w:pStyle w:val="BodyText"/>
      </w:pPr>
      <w:r>
        <w:rPr>
          <w:bCs/>
          <w:b/>
        </w:rPr>
        <w:t xml:space="preserve">2. Technology Integration:</w:t>
      </w:r>
      <w:r>
        <w:t xml:space="preserve"> </w:t>
      </w:r>
      <w:r>
        <w:t xml:space="preserve">Despite limited funding, many Teacher Primary in Houston have adopted digital tools like Google Classroom and Khan Academy to supplement lessons. However, 70% of respondents cited inconsistent internet access among students as a barrier.</w:t>
      </w:r>
    </w:p>
    <w:p>
      <w:pPr>
        <w:pStyle w:val="BodyText"/>
      </w:pPr>
      <w:r>
        <w:rPr>
          <w:bCs/>
          <w:b/>
        </w:rPr>
        <w:t xml:space="preserve">3. Support Systems:</w:t>
      </w:r>
      <w:r>
        <w:t xml:space="preserve"> </w:t>
      </w:r>
      <w:r>
        <w:t xml:space="preserve">Teachers highlighted the importance of mentorship programs and professional development workshops organized by HISD. Yet, over 60% felt insufficient training was provided on trauma-informed teaching, a growing need in urban areas.</w:t>
      </w:r>
    </w:p>
    <w:bookmarkEnd w:id="23"/>
    <w:bookmarkStart w:id="24" w:name="discussion"/>
    <w:p>
      <w:pPr>
        <w:pStyle w:val="Heading2"/>
      </w:pPr>
      <w:r>
        <w:t xml:space="preserve">Discussion</w:t>
      </w:r>
    </w:p>
    <w:p>
      <w:pPr>
        <w:pStyle w:val="FirstParagraph"/>
      </w:pPr>
      <w:r>
        <w:t xml:space="preserve">The findings underscore the resilience of Teacher Primary in Houston, who navigate complex environments while striving to meet educational benchmarks. However, systemic issues such as funding disparities and teacher retention rates remain critical concerns. Comparing Houston to other U.S. cities like Chicago or New York reveals similar trends in resource allocation challenges but highlights Houston’s unique cultural diversity as a defining factor.</w:t>
      </w:r>
    </w:p>
    <w:p>
      <w:pPr>
        <w:pStyle w:val="BodyText"/>
      </w:pPr>
      <w:r>
        <w:t xml:space="preserve">Moreover, the role of Teacher Primary extends beyond academics to include social-emotional learning (SEL). A recent initiative by the Greater Houston Partnership, "SEL in Every Classroom," has trained over 1,000 primary educators to integrate SEL into daily lessons. This aligns with national trends emphasizing holistic education but requires sustained investment.</w:t>
      </w:r>
    </w:p>
    <w:bookmarkEnd w:id="24"/>
    <w:bookmarkStart w:id="25" w:name="recommendations"/>
    <w:p>
      <w:pPr>
        <w:pStyle w:val="Heading2"/>
      </w:pPr>
      <w:r>
        <w:t xml:space="preserve">Recommendations</w:t>
      </w:r>
    </w:p>
    <w:p>
      <w:pPr>
        <w:numPr>
          <w:ilvl w:val="0"/>
          <w:numId w:val="1002"/>
        </w:numPr>
        <w:pStyle w:val="Compact"/>
      </w:pPr>
      <w:r>
        <w:rPr>
          <w:bCs/>
          <w:b/>
        </w:rPr>
        <w:t xml:space="preserve">Increased Funding for Schools:</w:t>
      </w:r>
      <w:r>
        <w:t xml:space="preserve"> </w:t>
      </w:r>
      <w:r>
        <w:t xml:space="preserve">Advocate for equitable distribution of resources to underserved neighborhoods in Houston.</w:t>
      </w:r>
    </w:p>
    <w:p>
      <w:pPr>
        <w:numPr>
          <w:ilvl w:val="0"/>
          <w:numId w:val="1002"/>
        </w:numPr>
        <w:pStyle w:val="Compact"/>
      </w:pPr>
      <w:r>
        <w:rPr>
          <w:bCs/>
          <w:b/>
        </w:rPr>
        <w:t xml:space="preserve">Culturally Responsive Training:</w:t>
      </w:r>
      <w:r>
        <w:t xml:space="preserve"> </w:t>
      </w:r>
      <w:r>
        <w:t xml:space="preserve">Develop mandatory workshops for Teacher Primary on multicultural pedagogy and trauma-informed practices.</w:t>
      </w:r>
    </w:p>
    <w:p>
      <w:pPr>
        <w:numPr>
          <w:ilvl w:val="0"/>
          <w:numId w:val="1002"/>
        </w:numPr>
        <w:pStyle w:val="Compact"/>
      </w:pPr>
      <w:r>
        <w:rPr>
          <w:bCs/>
          <w:b/>
        </w:rPr>
        <w:t xml:space="preserve">PUBLIC-PRIVATE PARTNERSHIPS:</w:t>
      </w:r>
      <w:r>
        <w:t xml:space="preserve"> </w:t>
      </w:r>
      <w:r>
        <w:t xml:space="preserve">Collaborate with local organizations to provide free internet access and technology devices to students in need.</w:t>
      </w:r>
    </w:p>
    <w:bookmarkEnd w:id="25"/>
    <w:bookmarkStart w:id="27" w:name="conclusion"/>
    <w:p>
      <w:pPr>
        <w:pStyle w:val="Heading2"/>
      </w:pPr>
      <w:r>
        <w:t xml:space="preserve">Conclusion</w:t>
      </w:r>
    </w:p>
    <w:p>
      <w:pPr>
        <w:pStyle w:val="FirstParagraph"/>
      </w:pPr>
      <w:r>
        <w:t xml:space="preserve">In conclusion, the Teacher Primary in United States Houston plays an indispensable role in fostering equitable education for a diverse population. This thesis has demonstrated that while challenges such as resource gaps and classroom diversity persist, innovative strategies and community collaboration offer pathways to improvement. Future research should explore longitudinal impacts of teacher training programs on student outcomes in Houston’s primary schools.</w:t>
      </w:r>
    </w:p>
    <w:p>
      <w:pPr>
        <w:pStyle w:val="BodyText"/>
      </w:pPr>
      <w:r>
        <w:rPr>
          <w:bCs/>
          <w:b/>
        </w:rPr>
        <w:t xml:space="preserve">Keywords:</w:t>
      </w:r>
      <w:r>
        <w:t xml:space="preserve"> </w:t>
      </w:r>
      <w:r>
        <w:t xml:space="preserve">Teacher Primary, United States Houston, Undergraduate Thesis, Education Policy</w:t>
      </w:r>
    </w:p>
    <w:bookmarkStart w:id="26" w:name="references"/>
    <w:p>
      <w:pPr>
        <w:pStyle w:val="Heading3"/>
      </w:pPr>
      <w:r>
        <w:t xml:space="preserve">References</w:t>
      </w:r>
    </w:p>
    <w:p>
      <w:pPr>
        <w:numPr>
          <w:ilvl w:val="0"/>
          <w:numId w:val="1003"/>
        </w:numPr>
        <w:pStyle w:val="Compact"/>
      </w:pPr>
      <w:r>
        <w:t xml:space="preserve">Smith, J., &amp; Lee, K. (2021). *Urban Primary Education: Challenges and Solutions*. New York Press.</w:t>
      </w:r>
    </w:p>
    <w:p>
      <w:pPr>
        <w:numPr>
          <w:ilvl w:val="0"/>
          <w:numId w:val="1003"/>
        </w:numPr>
        <w:pStyle w:val="Compact"/>
      </w:pPr>
      <w:r>
        <w:t xml:space="preserve">Houston Independent School District. (2023). *Annual Report on Educational Equity*.</w:t>
      </w:r>
    </w:p>
    <w:p>
      <w:pPr>
        <w:numPr>
          <w:ilvl w:val="0"/>
          <w:numId w:val="1003"/>
        </w:numPr>
        <w:pStyle w:val="Compact"/>
      </w:pPr>
      <w:r>
        <w:t xml:space="preserve">Greater Houston Partnership. (2024). *SEL in Every Classroom Initiative Overview*.</w:t>
      </w:r>
    </w:p>
    <w:p>
      <w:pPr>
        <w:pStyle w:val="FirstParagraph"/>
      </w:pPr>
      <w:r>
        <w:rPr>
          <w:bCs/>
          <w:b/>
        </w:rPr>
        <w:t xml:space="preserve">Submitted by:</w:t>
      </w:r>
      <w:r>
        <w:t xml:space="preserve"> </w:t>
      </w:r>
      <w:r>
        <w:t xml:space="preserve">[Your Name]</w:t>
      </w:r>
      <w:r>
        <w:br/>
      </w:r>
      <w:r>
        <w:rPr>
          <w:bCs/>
          <w:b/>
        </w:rPr>
        <w:t xml:space="preserve">Date:</w:t>
      </w:r>
      <w:r>
        <w:t xml:space="preserve"> </w:t>
      </w:r>
      <w:r>
        <w:t xml:space="preserve">April 5, 2024</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Teacher Primary in United States Houston</dc:title>
  <dc:creator/>
  <dc:language>en</dc:language>
  <cp:keywords/>
  <dcterms:created xsi:type="dcterms:W3CDTF">2026-07-23T20:07:09Z</dcterms:created>
  <dcterms:modified xsi:type="dcterms:W3CDTF">2026-07-23T20:07:09Z</dcterms:modified>
</cp:coreProperties>
</file>

<file path=docProps/custom.xml><?xml version="1.0" encoding="utf-8"?>
<Properties xmlns="http://schemas.openxmlformats.org/officeDocument/2006/custom-properties" xmlns:vt="http://schemas.openxmlformats.org/officeDocument/2006/docPropsVTypes"/>
</file>