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f9b9d320c26dc261b6e3e3d30a3df1e97e46696"/>
    <w:p>
      <w:pPr>
        <w:pStyle w:val="Heading1"/>
      </w:pPr>
      <w:r>
        <w:t xml:space="preserve">Undergraduate Thesis: The Role of Teacher Primary in Zimbabwe Harare</w:t>
      </w:r>
    </w:p>
    <w:bookmarkStart w:id="20" w:name="abstract"/>
    <w:p>
      <w:pPr>
        <w:pStyle w:val="Heading2"/>
      </w:pPr>
      <w:r>
        <w:t xml:space="preserve">Abstract</w:t>
      </w:r>
    </w:p>
    <w:p>
      <w:pPr>
        <w:pStyle w:val="FirstParagraph"/>
      </w:pPr>
      <w:r>
        <w:t xml:space="preserve">This Undergraduate Thesis explores the critical role of primary teachers in the educational landscape of Zimbabwe Harare. Focusing on the challenges and opportunities faced by Teacher Primary educators, this study examines how their effectiveness influences student achievement, curriculum delivery, and overall school performance. By analyzing current pedagogical practices, resource availability, and policy frameworks in Harare’s primary schools, this research aims to contribute to the discourse on improving teacher training and support systems in Zimbabwe.</w:t>
      </w:r>
    </w:p>
    <w:bookmarkEnd w:id="20"/>
    <w:bookmarkStart w:id="21" w:name="introduction"/>
    <w:p>
      <w:pPr>
        <w:pStyle w:val="Heading2"/>
      </w:pPr>
      <w:r>
        <w:t xml:space="preserve">Introduction</w:t>
      </w:r>
    </w:p>
    <w:p>
      <w:pPr>
        <w:pStyle w:val="FirstParagraph"/>
      </w:pPr>
      <w:r>
        <w:t xml:space="preserve">The quality of education in any nation is intrinsically linked to the competence and dedication of its educators. In Zimbabwe, particularly in Harare, Teacher Primary holds a pivotal role in shaping the foundational years of students’ academic journeys. As the capital city, Harare serves as a hub for educational innovation and policy implementation, yet primary schools there face unique challenges such as inadequate infrastructure, resource disparities, and varying levels of teacher preparedness. This thesis seeks to address these issues by evaluating the experiences of Teacher Primary educators in Harare and proposing strategies to enhance their capacity to deliver quality education.</w:t>
      </w:r>
    </w:p>
    <w:bookmarkEnd w:id="21"/>
    <w:bookmarkStart w:id="22" w:name="literature-review"/>
    <w:p>
      <w:pPr>
        <w:pStyle w:val="Heading2"/>
      </w:pPr>
      <w:r>
        <w:t xml:space="preserve">Literature Review</w:t>
      </w:r>
    </w:p>
    <w:p>
      <w:pPr>
        <w:pStyle w:val="FirstParagraph"/>
      </w:pPr>
      <w:r>
        <w:t xml:space="preserve">Existing research highlights the significance of primary education in Zimbabwe’s socio-economic development. According to Mutombo (2019), Teacher Primary educators in urban centers like Harare are often expected to manage large class sizes with limited resources, which can compromise instructional quality. Additionally, studies by Nyamwanza and Chirinda (2021) emphasize the need for continuous professional development programs tailored to the specific needs of primary teachers in urban settings. These findings underscore the urgency of addressing systemic barriers that hinder Teacher Primary educators from fulfilling their roles effectively in Harare.</w:t>
      </w:r>
    </w:p>
    <w:bookmarkEnd w:id="22"/>
    <w:bookmarkStart w:id="23" w:name="methodology"/>
    <w:p>
      <w:pPr>
        <w:pStyle w:val="Heading2"/>
      </w:pPr>
      <w:r>
        <w:t xml:space="preserve">Methodology</w:t>
      </w:r>
    </w:p>
    <w:p>
      <w:pPr>
        <w:pStyle w:val="FirstParagraph"/>
      </w:pPr>
      <w:r>
        <w:t xml:space="preserve">This study employed a mixed-methods approach, combining quantitative surveys and qualitative interviews to gather data from 50 primary school teachers in Harare. The sample included educators from both government and private institutions, ensuring a diverse representation of perspectives. Surveys focused on challenges such as access to teaching materials, classroom management strategies, and alignment with the national curriculum. Interviews delved into personal experiences, professional training gaps, and recommendations for improving educational outcomes.</w:t>
      </w:r>
    </w:p>
    <w:bookmarkEnd w:id="23"/>
    <w:bookmarkStart w:id="24" w:name="findings"/>
    <w:p>
      <w:pPr>
        <w:pStyle w:val="Heading2"/>
      </w:pPr>
      <w:r>
        <w:t xml:space="preserve">Findings</w:t>
      </w:r>
    </w:p>
    <w:p>
      <w:pPr>
        <w:pStyle w:val="FirstParagraph"/>
      </w:pPr>
      <w:r>
        <w:t xml:space="preserve">The results revealed that over 70% of Teacher Primary respondents in Harare reported insufficient teaching resources, such as textbooks and technology. Furthermore, 65% indicated that their training did not adequately prepare them for the realities of urban classrooms, including behavioral management and differentiated instruction. Notably, many teachers expressed a desire for ongoing workshops on modern pedagogical techniques and curriculum updates. These findings align with broader observations about the disconnect between teacher preparation programs and the evolving demands of primary education in Zimbabwe’s capital.</w:t>
      </w:r>
    </w:p>
    <w:bookmarkEnd w:id="24"/>
    <w:bookmarkStart w:id="25" w:name="discussion"/>
    <w:p>
      <w:pPr>
        <w:pStyle w:val="Heading2"/>
      </w:pPr>
      <w:r>
        <w:t xml:space="preserve">Discussion</w:t>
      </w:r>
    </w:p>
    <w:p>
      <w:pPr>
        <w:pStyle w:val="FirstParagraph"/>
      </w:pPr>
      <w:r>
        <w:t xml:space="preserve">The challenges identified in this study reflect systemic issues within Zimbabwe’s education system, particularly in Harare. Teacher Primary educators are often overburdened by administrative tasks and understaffed institutions, which detracts from their ability to focus on student-centered instruction. The lack of mentorship programs and access to updated teaching resources exacerbates these difficulties. However, the enthusiasm of primary teachers for professional development highlights an opportunity for targeted interventions that prioritize capacity building in urban schools.</w:t>
      </w:r>
    </w:p>
    <w:bookmarkEnd w:id="25"/>
    <w:bookmarkStart w:id="26" w:name="recommendations"/>
    <w:p>
      <w:pPr>
        <w:pStyle w:val="Heading2"/>
      </w:pPr>
      <w:r>
        <w:t xml:space="preserve">Recommendations</w:t>
      </w:r>
    </w:p>
    <w:p>
      <w:pPr>
        <w:pStyle w:val="FirstParagraph"/>
      </w:pPr>
      <w:r>
        <w:t xml:space="preserve">To improve the effectiveness of Teacher Primary educators in Harare, this thesis recommends:</w:t>
      </w:r>
    </w:p>
    <w:p>
      <w:pPr>
        <w:numPr>
          <w:ilvl w:val="0"/>
          <w:numId w:val="1001"/>
        </w:numPr>
        <w:pStyle w:val="Compact"/>
      </w:pPr>
      <w:r>
        <w:t xml:space="preserve">Increasing funding for primary schools to procure essential teaching materials.</w:t>
      </w:r>
    </w:p>
    <w:p>
      <w:pPr>
        <w:numPr>
          <w:ilvl w:val="0"/>
          <w:numId w:val="1001"/>
        </w:numPr>
        <w:pStyle w:val="Compact"/>
      </w:pPr>
      <w:r>
        <w:t xml:space="preserve">Implementing mandatory professional development programs focused on classroom management and inclusive pedagogy.</w:t>
      </w:r>
    </w:p>
    <w:p>
      <w:pPr>
        <w:numPr>
          <w:ilvl w:val="0"/>
          <w:numId w:val="1001"/>
        </w:numPr>
        <w:pStyle w:val="Compact"/>
      </w:pPr>
      <w:r>
        <w:t xml:space="preserve">Establishing partnerships between universities and schools to provide ongoing mentorship opportunities for new teachers.</w:t>
      </w:r>
    </w:p>
    <w:bookmarkEnd w:id="26"/>
    <w:bookmarkStart w:id="27" w:name="conclusion"/>
    <w:p>
      <w:pPr>
        <w:pStyle w:val="Heading2"/>
      </w:pPr>
      <w:r>
        <w:t xml:space="preserve">Conclusion</w:t>
      </w:r>
    </w:p>
    <w:p>
      <w:pPr>
        <w:pStyle w:val="FirstParagraph"/>
      </w:pPr>
      <w:r>
        <w:t xml:space="preserve">This Undergraduate Thesis underscores the vital role of Teacher Primary educators in driving educational success in Zimbabwe Harare. By addressing systemic challenges and investing in teacher training, stakeholders can empower these educators to meet the needs of a rapidly changing society. As Harare continues to grow as an educational center, the contributions of Teacher Primary will remain indispensable to Zimbabwe’s future.</w:t>
      </w:r>
    </w:p>
    <w:bookmarkEnd w:id="27"/>
    <w:bookmarkStart w:id="28" w:name="references"/>
    <w:p>
      <w:pPr>
        <w:pStyle w:val="Heading2"/>
      </w:pPr>
      <w:r>
        <w:t xml:space="preserve">References</w:t>
      </w:r>
    </w:p>
    <w:p>
      <w:pPr>
        <w:pStyle w:val="FirstParagraph"/>
      </w:pPr>
      <w:r>
        <w:t xml:space="preserve">Mutombo, M. (2019). Challenges Facing Primary School Teachers in Urban Zimbabwe. *Journal of Education Research*, 34(2), 45–60.</w:t>
      </w:r>
      <w:r>
        <w:br/>
      </w:r>
      <w:r>
        <w:t xml:space="preserve">Nyamwanza, T., &amp; Chirinda, P. (2021). Teacher Preparedness and Student Achievement in Harare’s Primary Schools. *Zimbabwe Journal of Educational Studies*, 5(1), 112–130.</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Zimbabwe Harare</dc:title>
  <dc:creator/>
  <dc:language>en</dc:language>
  <cp:keywords/>
  <dcterms:created xsi:type="dcterms:W3CDTF">2026-07-23T07:12:48Z</dcterms:created>
  <dcterms:modified xsi:type="dcterms:W3CDTF">2026-07-23T07:12:48Z</dcterms:modified>
</cp:coreProperties>
</file>

<file path=docProps/custom.xml><?xml version="1.0" encoding="utf-8"?>
<Properties xmlns="http://schemas.openxmlformats.org/officeDocument/2006/custom-properties" xmlns:vt="http://schemas.openxmlformats.org/officeDocument/2006/docPropsVTypes"/>
</file>