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Secondary</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30" w:name="X7fffca5c8443b3e9e59b1b520c50d55fac3b2c8"/>
    <w:p>
      <w:pPr>
        <w:pStyle w:val="Heading1"/>
      </w:pPr>
      <w:r>
        <w:t xml:space="preserve">Undergraduate Thesis: The Role and Challenges of Secondary Teachers in Brazil, Rio de Janeiro</w:t>
      </w:r>
    </w:p>
    <w:bookmarkStart w:id="20" w:name="abstract-resumo"/>
    <w:p>
      <w:pPr>
        <w:pStyle w:val="Heading2"/>
      </w:pPr>
      <w:r>
        <w:t xml:space="preserve">Abstract (Resumo)</w:t>
      </w:r>
    </w:p>
    <w:p>
      <w:pPr>
        <w:pStyle w:val="FirstParagraph"/>
      </w:pPr>
      <w:r>
        <w:t xml:space="preserve">This Undergraduate Thesis explores the role of secondary teachers in the educational system of Rio de Janeiro, Brazil. Focusing on the challenges faced by educators in this context, the study examines pedagogical practices, teacher training programs, and socioeconomic factors influencing secondary education. The research highlights the importance of Teacher Secondary as a pivotal agent in shaping students’ academic and personal development within a culturally diverse region like Rio de Janeiro. By analyzing policy frameworks and classroom dynamics, this work contributes to understanding how to improve educational quality in Brazilian secondary schools.</w:t>
      </w:r>
    </w:p>
    <w:bookmarkEnd w:id="20"/>
    <w:bookmarkStart w:id="22" w:name="introduction"/>
    <w:p>
      <w:pPr>
        <w:pStyle w:val="Heading2"/>
      </w:pPr>
      <w:r>
        <w:t xml:space="preserve">Introduction</w:t>
      </w:r>
    </w:p>
    <w:p>
      <w:pPr>
        <w:pStyle w:val="FirstParagraph"/>
      </w:pPr>
      <w:r>
        <w:t xml:space="preserve">Brazil’s education system has undergone significant reforms in recent decades, with a particular emphasis on enhancing secondary education (Ensino Médio). In Rio de Janeiro, the role of Teacher Secondary is critical to achieving national and regional educational goals. This thesis investigates the multifaceted responsibilities of secondary teachers in this context, addressing their impact on student outcomes and their alignment with Brazil’s broader educational policies.</w:t>
      </w:r>
    </w:p>
    <w:bookmarkStart w:id="21" w:name="contextual-background"/>
    <w:p>
      <w:pPr>
        <w:pStyle w:val="Heading3"/>
      </w:pPr>
      <w:r>
        <w:t xml:space="preserve">Contextual Background</w:t>
      </w:r>
    </w:p>
    <w:p>
      <w:pPr>
        <w:pStyle w:val="FirstParagraph"/>
      </w:pPr>
      <w:r>
        <w:t xml:space="preserve">Rio de Janeiro, as a major metropolitan area in Brazil, presents unique challenges for secondary education. Socioeconomic disparities, urbanization pressures, and cultural diversity shape the learning environment. Teacher Secondary professionals in this region must navigate these complexities while adhering to curricular standards set by the Brazilian Ministry of Education (MEC) and local authorities.</w:t>
      </w:r>
    </w:p>
    <w:bookmarkEnd w:id="21"/>
    <w:bookmarkEnd w:id="22"/>
    <w:bookmarkStart w:id="23" w:name="referencial-teórico-literature-review"/>
    <w:p>
      <w:pPr>
        <w:pStyle w:val="Heading2"/>
      </w:pPr>
      <w:r>
        <w:t xml:space="preserve">Referencial Teórico (Literature Review)</w:t>
      </w:r>
    </w:p>
    <w:p>
      <w:pPr>
        <w:pStyle w:val="FirstParagraph"/>
      </w:pPr>
      <w:r>
        <w:t xml:space="preserve">The theoretical framework of this thesis draws on educational theories emphasizing teacher agency, critical pedagogy, and equity in education. Researchers such as Freire (1970) underscore the role of teachers as facilitators of critical thinking, a concept vital for secondary students in Rio de Janeiro’s diverse classrooms.</w:t>
      </w:r>
    </w:p>
    <w:p>
      <w:pPr>
        <w:pStyle w:val="BodyText"/>
      </w:pPr>
      <w:r>
        <w:t xml:space="preserve">Additionally, studies by INEP (Instituto Nacional de Estudos e Pesquisas Educacionais Anísio Teixeira) highlight the gaps in teacher training programs across Brazil. These findings are particularly relevant to Rio de Janeiro, where many secondary teachers report insufficient preparation for addressing the needs of students from marginalized communities.</w:t>
      </w:r>
    </w:p>
    <w:bookmarkEnd w:id="23"/>
    <w:bookmarkStart w:id="24" w:name="metodologia-methodology"/>
    <w:p>
      <w:pPr>
        <w:pStyle w:val="Heading2"/>
      </w:pPr>
      <w:r>
        <w:t xml:space="preserve">Metodologia (Methodology)</w:t>
      </w:r>
    </w:p>
    <w:p>
      <w:pPr>
        <w:pStyle w:val="FirstParagraph"/>
      </w:pPr>
      <w:r>
        <w:t xml:space="preserve">This study employs a qualitative research design, combining case studies and semi-structured interviews with secondary teachers in Rio de Janeiro. Data collection occurred across three public schools in the city, selected based on their demographic diversity and adherence to the Nova Base Nacional Comum Curricular (BNCC). The research aimed to identify common challenges, pedagogical strategies, and institutional support mechanisms for Teacher Secondary professionals.</w:t>
      </w:r>
    </w:p>
    <w:p>
      <w:pPr>
        <w:pStyle w:val="BodyText"/>
      </w:pPr>
      <w:r>
        <w:t xml:space="preserve">Participants were asked about their experiences with curriculum implementation, classroom management, and professional development. Thematic analysis of interview transcripts provided insights into the lived realities of secondary teachers in Brazil’s second-largest city.</w:t>
      </w:r>
    </w:p>
    <w:bookmarkEnd w:id="24"/>
    <w:bookmarkStart w:id="25" w:name="resultados-results"/>
    <w:p>
      <w:pPr>
        <w:pStyle w:val="Heading2"/>
      </w:pPr>
      <w:r>
        <w:t xml:space="preserve">Resultados (Results)</w:t>
      </w:r>
    </w:p>
    <w:p>
      <w:pPr>
        <w:pStyle w:val="FirstParagraph"/>
      </w:pPr>
      <w:r>
        <w:t xml:space="preserve">The findings reveal that Teacher Secondary professionals in Rio de Janeiro face significant challenges, including:</w:t>
      </w:r>
    </w:p>
    <w:p>
      <w:pPr>
        <w:numPr>
          <w:ilvl w:val="0"/>
          <w:numId w:val="1001"/>
        </w:numPr>
        <w:pStyle w:val="Compact"/>
      </w:pPr>
      <w:r>
        <w:t xml:space="preserve">Limited access to resources for teaching STEM subjects due to budget constraints.</w:t>
      </w:r>
    </w:p>
    <w:p>
      <w:pPr>
        <w:numPr>
          <w:ilvl w:val="0"/>
          <w:numId w:val="1001"/>
        </w:numPr>
        <w:pStyle w:val="Compact"/>
      </w:pPr>
      <w:r>
        <w:t xml:space="preserve">High student-to-teacher ratios, which hinder personalized instruction.</w:t>
      </w:r>
    </w:p>
    <w:p>
      <w:pPr>
        <w:numPr>
          <w:ilvl w:val="0"/>
          <w:numId w:val="1001"/>
        </w:numPr>
        <w:pStyle w:val="Compact"/>
      </w:pPr>
      <w:r>
        <w:t xml:space="preserve">Pressure to meet standardized testing requirements while addressing students’ socioemotional needs.</w:t>
      </w:r>
    </w:p>
    <w:p>
      <w:pPr>
        <w:pStyle w:val="FirstParagraph"/>
      </w:pPr>
      <w:r>
        <w:t xml:space="preserve">Participants also emphasized the importance of culturally responsive teaching. One teacher noted, “In Rio de Janeiro’s classrooms, we must bridge gaps between students from favelas and private schools—this requires adapting our methods to their realities.”</w:t>
      </w:r>
    </w:p>
    <w:bookmarkEnd w:id="25"/>
    <w:bookmarkStart w:id="26" w:name="Xee26a9d3c1f4973d2dcdc8639dc579d979c8050"/>
    <w:p>
      <w:pPr>
        <w:pStyle w:val="Heading2"/>
      </w:pPr>
      <w:r>
        <w:t xml:space="preserve">Análise e Discussão dos Resultados (Analysis and Discussion)</w:t>
      </w:r>
    </w:p>
    <w:p>
      <w:pPr>
        <w:pStyle w:val="FirstParagraph"/>
      </w:pPr>
      <w:r>
        <w:t xml:space="preserve">The results align with national trends indicating that secondary teachers in Brazil are overburdened by systemic issues. However, the findings also highlight innovative practices in Rio de Janeiro, such as community-based projects that integrate local history into the curriculum. These initiatives reflect the adaptability of Teacher Secondary professionals in leveraging their roles to foster inclusivity.</w:t>
      </w:r>
    </w:p>
    <w:p>
      <w:pPr>
        <w:pStyle w:val="BodyText"/>
      </w:pPr>
      <w:r>
        <w:t xml:space="preserve">Furthermore, the study underscores a disconnect between teacher training programs and practical classroom needs. While institutions like Universidade Federal do Rio de Janeiro (UFRJ) provide theoretical knowledge, many educators feel unprepared for the realities of teaching in underserved areas of the city.</w:t>
      </w:r>
    </w:p>
    <w:bookmarkEnd w:id="26"/>
    <w:bookmarkStart w:id="27" w:name="conclusão-conclusion"/>
    <w:p>
      <w:pPr>
        <w:pStyle w:val="Heading2"/>
      </w:pPr>
      <w:r>
        <w:t xml:space="preserve">Conclusão (Conclusion)</w:t>
      </w:r>
    </w:p>
    <w:p>
      <w:pPr>
        <w:pStyle w:val="FirstParagraph"/>
      </w:pPr>
      <w:r>
        <w:t xml:space="preserve">In conclusion, this Undergraduate Thesis demonstrates that Teacher Secondary in Rio de Janeiro plays a crucial role in addressing educational inequities and fostering student engagement. However, systemic challenges such as resource allocation and training gaps require urgent attention from policymakers. By investing in professional development and contextualizing curricula for Brazil’s diverse regions, the education system can better support both teachers and students.</w:t>
      </w:r>
    </w:p>
    <w:p>
      <w:pPr>
        <w:pStyle w:val="BodyText"/>
      </w:pPr>
      <w:r>
        <w:t xml:space="preserve">This research contributes to ongoing dialogues about improving secondary education in Brazil, with specific relevance to Rio de Janeiro’s unique context. It calls for collaborative efforts among educators, institutions, and government bodies to empower Teacher Secondary as agents of change in the region.</w:t>
      </w:r>
    </w:p>
    <w:bookmarkEnd w:id="27"/>
    <w:bookmarkStart w:id="28" w:name="references"/>
    <w:p>
      <w:pPr>
        <w:pStyle w:val="Heading2"/>
      </w:pPr>
      <w:r>
        <w:t xml:space="preserve">References</w:t>
      </w:r>
    </w:p>
    <w:p>
      <w:pPr>
        <w:pStyle w:val="FirstParagraph"/>
      </w:pPr>
      <w:r>
        <w:t xml:space="preserve">Freire, P. (1970).</w:t>
      </w:r>
      <w:r>
        <w:t xml:space="preserve"> </w:t>
      </w:r>
      <w:r>
        <w:rPr>
          <w:iCs/>
          <w:i/>
        </w:rPr>
        <w:t xml:space="preserve">Pedagogy of the Oppressed</w:t>
      </w:r>
      <w:r>
        <w:t xml:space="preserve">. New York: Continuum.</w:t>
      </w:r>
      <w:r>
        <w:br/>
      </w:r>
      <w:r>
        <w:t xml:space="preserve">INEP. (2023). National Education Census Report. Brasília: MEC.</w:t>
      </w:r>
      <w:r>
        <w:br/>
      </w:r>
      <w:r>
        <w:t xml:space="preserve">Mendes, L. R., &amp; Silva, J. O. (2018). “Teacher Training and Secondary Education in Brazil.”</w:t>
      </w:r>
      <w:r>
        <w:t xml:space="preserve"> </w:t>
      </w:r>
      <w:r>
        <w:rPr>
          <w:iCs/>
          <w:i/>
        </w:rPr>
        <w:t xml:space="preserve">Brazilian Journal of Educational Studies</w:t>
      </w:r>
      <w:r>
        <w:t xml:space="preserve">, 45(2), 112–130.</w:t>
      </w:r>
    </w:p>
    <w:bookmarkEnd w:id="28"/>
    <w:bookmarkStart w:id="29" w:name="appendix"/>
    <w:p>
      <w:pPr>
        <w:pStyle w:val="Heading2"/>
      </w:pPr>
      <w:r>
        <w:t xml:space="preserve">Appendix</w:t>
      </w:r>
    </w:p>
    <w:p>
      <w:pPr>
        <w:pStyle w:val="FirstParagraph"/>
      </w:pPr>
      <w:r>
        <w:rPr>
          <w:bCs/>
          <w:b/>
        </w:rPr>
        <w:t xml:space="preserve">Interview Guide:</w:t>
      </w:r>
      <w:r>
        <w:t xml:space="preserve"> </w:t>
      </w:r>
      <w:r>
        <w:t xml:space="preserve">Questions posed to secondary teachers included: “How do you adapt your teaching methods to students’ socioeconomic backgrounds?” and “What support systems have you found most effective in your school?”</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Teacher Secondary in Brazil, Rio de Janeiro</dc:title>
  <dc:creator/>
  <dc:language>en</dc:language>
  <cp:keywords/>
  <dcterms:created xsi:type="dcterms:W3CDTF">2026-07-23T11:04:17Z</dcterms:created>
  <dcterms:modified xsi:type="dcterms:W3CDTF">2026-07-23T11:04:17Z</dcterms:modified>
</cp:coreProperties>
</file>

<file path=docProps/custom.xml><?xml version="1.0" encoding="utf-8"?>
<Properties xmlns="http://schemas.openxmlformats.org/officeDocument/2006/custom-properties" xmlns:vt="http://schemas.openxmlformats.org/officeDocument/2006/docPropsVTypes"/>
</file>