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ece5c26134658b6677324b011f5f551186909c"/>
    <w:p>
      <w:pPr>
        <w:pStyle w:val="Heading1"/>
      </w:pPr>
      <w:r>
        <w:t xml:space="preserve">Undergraduate Thesis on Teacher Secondary in Nigeria Abuja</w:t>
      </w:r>
    </w:p>
    <w:bookmarkStart w:id="20" w:name="abstract"/>
    <w:p>
      <w:pPr>
        <w:pStyle w:val="Heading2"/>
      </w:pPr>
      <w:r>
        <w:t xml:space="preserve">Abstract</w:t>
      </w:r>
    </w:p>
    <w:p>
      <w:pPr>
        <w:pStyle w:val="FirstParagraph"/>
      </w:pPr>
      <w:r>
        <w:t xml:space="preserve">This undergraduate thesis explores the role, challenges, and significance of secondary school teachers in Nigeria’s capital city, Abuja. The study focuses on how Teacher Secondary professionals contribute to education quality, curriculum delivery, and student development in a rapidly urbanizing environment. It critically examines institutional support systems for educators in Abuja while proposing strategies to enhance their effectiveness. Drawing on qualitative data from interviews and classroom observations, the research highlights the need for improved policies, resource allocation, and professional development programs tailored to Teacher Secondary roles in Nigeria’s federal capital.</w:t>
      </w:r>
    </w:p>
    <w:bookmarkEnd w:id="20"/>
    <w:bookmarkStart w:id="21" w:name="introduction"/>
    <w:p>
      <w:pPr>
        <w:pStyle w:val="Heading2"/>
      </w:pPr>
      <w:r>
        <w:t xml:space="preserve">Introduction</w:t>
      </w:r>
    </w:p>
    <w:p>
      <w:pPr>
        <w:pStyle w:val="FirstParagraph"/>
      </w:pPr>
      <w:r>
        <w:t xml:space="preserve">Nigeria’s educational system plays a pivotal role in national development, with secondary education serving as a critical bridge between primary schooling and higher learning. Abuja, the capital city of Nigeria, hosts numerous public and private secondary schools that cater to a diverse population of students. As Teacher Secondary professionals in Abuja navigate this dynamic landscape, their roles extend beyond academic instruction—they are tasked with fostering critical thinking, instilling values, and preparing students for tertiary education and the workforce.</w:t>
      </w:r>
    </w:p>
    <w:p>
      <w:pPr>
        <w:pStyle w:val="BodyText"/>
      </w:pPr>
      <w:r>
        <w:t xml:space="preserve">The significance of Teacher Secondary in Nigeria cannot be overstated. According to the National Policy on Education (2021), secondary school teachers are central to achieving equitable access to quality education. However, challenges such as inadequate infrastructure, limited pedagogical resources, and bureaucratic inefficiencies in Abuja have hindered their ability to perform optimally. This thesis seeks to address these gaps by analyzing the realities of Teacher Secondary work in Abuja and proposing actionable solutions.</w:t>
      </w:r>
    </w:p>
    <w:bookmarkEnd w:id="21"/>
    <w:bookmarkStart w:id="22" w:name="literature-review"/>
    <w:p>
      <w:pPr>
        <w:pStyle w:val="Heading2"/>
      </w:pPr>
      <w:r>
        <w:t xml:space="preserve">Literature Review</w:t>
      </w:r>
    </w:p>
    <w:p>
      <w:pPr>
        <w:pStyle w:val="FirstParagraph"/>
      </w:pPr>
      <w:r>
        <w:t xml:space="preserve">Secondary education in Nigeria has long been a focal point for reform, particularly since the 1970s. Scholars like Ajayi (2018) emphasize that Teacher Secondary professionals are often underprepared to address the socio-cultural and technological shifts in modern classrooms. In Abuja, where urbanization is accelerating, teachers face unique pressures—such as overcrowded classrooms and disparities in school funding between federal and state institutions.</w:t>
      </w:r>
    </w:p>
    <w:p>
      <w:pPr>
        <w:pStyle w:val="BodyText"/>
      </w:pPr>
      <w:r>
        <w:t xml:space="preserve">Studies by Okafor (2020) highlight that Teacher Secondary educators in urban centers like Abuja require continuous professional development to adapt to evolving curricula, including the integration of digital tools. Furthermore, research on teacher motivation reveals that factors such as competitive salaries, career advancement opportunities, and community engagement are vital for retaining skilled professionals in Nigeria’s education sector.</w:t>
      </w:r>
    </w:p>
    <w:bookmarkEnd w:id="22"/>
    <w:bookmarkStart w:id="23" w:name="methodology"/>
    <w:p>
      <w:pPr>
        <w:pStyle w:val="Heading2"/>
      </w:pPr>
      <w:r>
        <w:t xml:space="preserve">Methodology</w:t>
      </w:r>
    </w:p>
    <w:p>
      <w:pPr>
        <w:pStyle w:val="FirstParagraph"/>
      </w:pPr>
      <w:r>
        <w:t xml:space="preserve">This thesis employs a qualitative research design to gather insights from Teacher Secondary educators in Abuja. Data collection methods include semi-structured interviews with 15 secondary school teachers across federal, state, and private institutions, as well as classroom observations and document analysis of educational policies. The study focuses on three key areas: teacher preparedness, institutional support systems, and student engagement strategies.</w:t>
      </w:r>
    </w:p>
    <w:p>
      <w:pPr>
        <w:pStyle w:val="BodyText"/>
      </w:pPr>
      <w:r>
        <w:t xml:space="preserve">Participants were selected using purposive sampling to ensure representation from different socio-economic backgrounds and teaching disciplines (e.g., sciences, humanities). Interviews were conducted in English, the primary language of instruction in Nigerian schools. The findings are analyzed thematically to identify recurring challenges and opportunities for improvement.</w:t>
      </w:r>
    </w:p>
    <w:bookmarkEnd w:id="23"/>
    <w:bookmarkStart w:id="24" w:name="findings-and-discussion"/>
    <w:p>
      <w:pPr>
        <w:pStyle w:val="Heading2"/>
      </w:pPr>
      <w:r>
        <w:t xml:space="preserve">Findings and Discussion</w:t>
      </w:r>
    </w:p>
    <w:p>
      <w:pPr>
        <w:pStyle w:val="FirstParagraph"/>
      </w:pPr>
      <w:r>
        <w:t xml:space="preserve">The research reveals several critical insights about Teacher Secondary roles in Abuja:</w:t>
      </w:r>
    </w:p>
    <w:p>
      <w:pPr>
        <w:numPr>
          <w:ilvl w:val="0"/>
          <w:numId w:val="1001"/>
        </w:numPr>
        <w:pStyle w:val="Compact"/>
      </w:pPr>
      <w:r>
        <w:rPr>
          <w:bCs/>
          <w:b/>
        </w:rPr>
        <w:t xml:space="preserve">Resource Gaps:</w:t>
      </w:r>
      <w:r>
        <w:t xml:space="preserve"> </w:t>
      </w:r>
      <w:r>
        <w:t xml:space="preserve">Many teachers report insufficient access to updated textbooks, technology, and laboratory equipment, particularly in public schools. For example, one teacher noted that their physics department relied on outdated materials from the 1990s.</w:t>
      </w:r>
    </w:p>
    <w:p>
      <w:pPr>
        <w:numPr>
          <w:ilvl w:val="0"/>
          <w:numId w:val="1001"/>
        </w:numPr>
        <w:pStyle w:val="Compact"/>
      </w:pPr>
      <w:r>
        <w:rPr>
          <w:bCs/>
          <w:b/>
        </w:rPr>
        <w:t xml:space="preserve">Training Needs:</w:t>
      </w:r>
      <w:r>
        <w:t xml:space="preserve"> </w:t>
      </w:r>
      <w:r>
        <w:t xml:space="preserve">While initial teacher training programs are mandatory in Nigeria, participants highlighted a lack of ongoing professional development. Over 70% of interviewees expressed a desire for workshops on modern pedagogical techniques and classroom management strategies.</w:t>
      </w:r>
    </w:p>
    <w:p>
      <w:pPr>
        <w:numPr>
          <w:ilvl w:val="0"/>
          <w:numId w:val="1001"/>
        </w:numPr>
        <w:pStyle w:val="Compact"/>
      </w:pPr>
      <w:r>
        <w:rPr>
          <w:bCs/>
          <w:b/>
        </w:rPr>
        <w:t xml:space="preserve">Institutional Support:</w:t>
      </w:r>
      <w:r>
        <w:t xml:space="preserve"> </w:t>
      </w:r>
      <w:r>
        <w:t xml:space="preserve">Teachers in private schools reported better administrative support compared to their public counterparts. However, even private institutions struggle with retaining experienced educators due to low salaries relative to other professions.</w:t>
      </w:r>
    </w:p>
    <w:p>
      <w:pPr>
        <w:pStyle w:val="FirstParagraph"/>
      </w:pPr>
      <w:r>
        <w:t xml:space="preserve">The findings align with broader trends in Nigerian education but underscore the unique pressures of Abuja’s urban setting. For instance, the city’s rapid growth has led to an influx of students from rural areas, increasing classroom sizes and diversifying cultural backgrounds. Teachers must now adapt to these changes while managing limited resources.</w:t>
      </w:r>
    </w:p>
    <w:bookmarkEnd w:id="24"/>
    <w:bookmarkStart w:id="25" w:name="conclusion-and-recommendations"/>
    <w:p>
      <w:pPr>
        <w:pStyle w:val="Heading2"/>
      </w:pPr>
      <w:r>
        <w:t xml:space="preserve">Conclusion and Recommendations</w:t>
      </w:r>
    </w:p>
    <w:p>
      <w:pPr>
        <w:pStyle w:val="FirstParagraph"/>
      </w:pPr>
      <w:r>
        <w:t xml:space="preserve">This undergraduate thesis underscores the indispensable role of Teacher Secondary professionals in shaping Nigeria’s future through effective education in Abuja. However, systemic challenges such as underfunding and inadequate training threaten to undermine their impact. To address these issues, the study proposes the following recommendations:</w:t>
      </w:r>
    </w:p>
    <w:p>
      <w:pPr>
        <w:numPr>
          <w:ilvl w:val="0"/>
          <w:numId w:val="1002"/>
        </w:numPr>
        <w:pStyle w:val="Compact"/>
      </w:pPr>
      <w:r>
        <w:t xml:space="preserve">Establish a centralized fund for Teacher Secondary development in Abuja to provide access to modern teaching materials and technology.</w:t>
      </w:r>
    </w:p>
    <w:p>
      <w:pPr>
        <w:numPr>
          <w:ilvl w:val="0"/>
          <w:numId w:val="1002"/>
        </w:numPr>
        <w:pStyle w:val="Compact"/>
      </w:pPr>
      <w:r>
        <w:t xml:space="preserve">Implement mandatory continuing education programs for secondary teachers, focusing on digital literacy and inclusive pedagogy.</w:t>
      </w:r>
    </w:p>
    <w:p>
      <w:pPr>
        <w:numPr>
          <w:ilvl w:val="0"/>
          <w:numId w:val="1002"/>
        </w:numPr>
        <w:pStyle w:val="Compact"/>
      </w:pPr>
      <w:r>
        <w:t xml:space="preserve">Enhance collaboration between federal agencies, private institutions, and local governments to create a unified approach to teacher welfare and professional growth.</w:t>
      </w:r>
    </w:p>
    <w:p>
      <w:pPr>
        <w:pStyle w:val="FirstParagraph"/>
      </w:pPr>
      <w:r>
        <w:t xml:space="preserve">By prioritizing the needs of Teacher Secondary educators in Nigeria’s capital, Abuja can become a model for equitable and high-quality secondary education across the nation. This thesis serves as a call to action for policymakers, educators, and stakeholders committed to advancing educational excellence in Nigeria.</w:t>
      </w:r>
    </w:p>
    <w:bookmarkEnd w:id="25"/>
    <w:bookmarkStart w:id="26" w:name="references"/>
    <w:p>
      <w:pPr>
        <w:pStyle w:val="Heading2"/>
      </w:pPr>
      <w:r>
        <w:t xml:space="preserve">References</w:t>
      </w:r>
    </w:p>
    <w:p>
      <w:pPr>
        <w:pStyle w:val="FirstParagraph"/>
      </w:pPr>
      <w:r>
        <w:t xml:space="preserve">Ajayi, O. (2018). *Challenges Facing Secondary School Teachers in Urban Nigeria*. Journal of Educational Research Africa. 45(3), 112-130.</w:t>
      </w:r>
      <w:r>
        <w:br/>
      </w:r>
      <w:r>
        <w:t xml:space="preserve">National Policy on Education (2021). Federal Republic of Nigeria, Abuja.</w:t>
      </w:r>
      <w:r>
        <w:br/>
      </w:r>
      <w:r>
        <w:t xml:space="preserve">Okafor, C. (2020). *Professional Development and Teacher Retention in Nigerian Schools*. Educational Studies in Africa. 37(4), 89-105.</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Nigeria Abuja</dc:title>
  <dc:creator/>
  <dc:language>en</dc:language>
  <cp:keywords/>
  <dcterms:created xsi:type="dcterms:W3CDTF">2026-07-23T06:23:38Z</dcterms:created>
  <dcterms:modified xsi:type="dcterms:W3CDTF">2026-07-23T06:23:38Z</dcterms:modified>
</cp:coreProperties>
</file>

<file path=docProps/custom.xml><?xml version="1.0" encoding="utf-8"?>
<Properties xmlns="http://schemas.openxmlformats.org/officeDocument/2006/custom-properties" xmlns:vt="http://schemas.openxmlformats.org/officeDocument/2006/docPropsVTypes"/>
</file>