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ed5720078d29ae2f745d986680b1ab3022f1e8a"/>
    <w:p>
      <w:pPr>
        <w:pStyle w:val="Heading1"/>
      </w:pPr>
      <w:r>
        <w:t xml:space="preserve">Undergraduate Thesis: Enhancing the Role of Teacher Secondary Educators in Nigeria Lagos</w:t>
      </w:r>
    </w:p>
    <w:bookmarkStart w:id="20" w:name="abstract"/>
    <w:p>
      <w:pPr>
        <w:pStyle w:val="Heading2"/>
      </w:pPr>
      <w:r>
        <w:t xml:space="preserve">Abstract</w:t>
      </w:r>
    </w:p>
    <w:p>
      <w:pPr>
        <w:pStyle w:val="FirstParagraph"/>
      </w:pPr>
      <w:r>
        <w:t xml:space="preserve">This Undergraduate Thesis explores the critical role of secondary school teachers in Nigeria Lagos, emphasizing their impact on educational outcomes and societal development. The study investigates challenges faced by Teacher Secondary educators, such as resource limitations, training gaps, and systemic inefficiencies. Drawing on qualitative and quantitative data from Lagos State secondary schools, the research proposes actionable strategies to improve teacher performance and student engagement in a rapidly urbanizing context. This document aligns with the academic goals of Nigeria Lagos tertiary institutions focused on teacher education.</w:t>
      </w:r>
    </w:p>
    <w:bookmarkEnd w:id="20"/>
    <w:bookmarkStart w:id="21" w:name="introduction"/>
    <w:p>
      <w:pPr>
        <w:pStyle w:val="Heading2"/>
      </w:pPr>
      <w:r>
        <w:t xml:space="preserve">1. Introduction</w:t>
      </w:r>
    </w:p>
    <w:p>
      <w:pPr>
        <w:pStyle w:val="FirstParagraph"/>
      </w:pPr>
      <w:r>
        <w:t xml:space="preserve">Nigeria Lagos, as a cosmopolitan hub and economic powerhouse, faces unique educational demands. The secondary education system in Lagos State is pivotal in shaping future professionals, leaders, and citizens. However, the efficacy of this system heavily relies on the competence and commitment of Teacher Secondary educators. This thesis aims to analyze the challenges confronting these teachers while proposing solutions to enhance their capacity to deliver quality education aligned with national standards.</w:t>
      </w:r>
    </w:p>
    <w:p>
      <w:pPr>
        <w:pStyle w:val="BodyText"/>
      </w:pPr>
      <w:r>
        <w:t xml:space="preserve">The significance of this study lies in its focus on Nigeria Lagos, a region where urbanization and population growth strain educational infrastructure. By addressing the specific needs of Teacher Secondary educators in Lagos, this thesis contributes to the broader discourse on improving secondary education in Africa’s most populous nation.</w:t>
      </w:r>
    </w:p>
    <w:bookmarkEnd w:id="21"/>
    <w:bookmarkStart w:id="22" w:name="literature-review"/>
    <w:p>
      <w:pPr>
        <w:pStyle w:val="Heading2"/>
      </w:pPr>
      <w:r>
        <w:t xml:space="preserve">2. Literature Review</w:t>
      </w:r>
    </w:p>
    <w:p>
      <w:pPr>
        <w:pStyle w:val="FirstParagraph"/>
      </w:pPr>
      <w:r>
        <w:t xml:space="preserve">Existing research underscores the importance of well-trained secondary school teachers in driving academic achievement (Ajayi &amp; Ogunnubi, 2018). In Nigeria, Teacher Secondary educators often grapple with inadequate classroom resources, overcrowded environments, and insufficient professional development opportunities. A study by Adeyemi (2020) highlights that 65% of secondary school teachers in Lagos lack access to modern pedagogical tools.</w:t>
      </w:r>
    </w:p>
    <w:p>
      <w:pPr>
        <w:pStyle w:val="BodyText"/>
      </w:pPr>
      <w:r>
        <w:t xml:space="preserve">Moreover, systemic issues such as delayed salary disbursements and bureaucratic red tape have led to demotivation among Teacher Secondary staff. These challenges are compounded by the absence of a standardized curriculum that integrates technology and critical thinking skills (Ogunsina &amp; Adeyemi, 2019). The literature reveals a clear gap in supporting Teacher Secondary educators to meet the evolving demands of Lagos’ dynamic educational landscape.</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secondary data analysis. Data was collected from 50 Teacher Secondary educators across five secondary schools in Lagos State, using structured questionnaires and focus group discussions. Additionally, performance metrics from Lagos State Ministry of Education (2021) were analyzed to identify trends in student achievement and teacher retention rates.</w:t>
      </w:r>
    </w:p>
    <w:p>
      <w:pPr>
        <w:pStyle w:val="BodyText"/>
      </w:pPr>
      <w:r>
        <w:t xml:space="preserve">The sample included teachers from both public and private institutions to capture a holistic perspective. Ethical considerations were prioritized, with informed consent obtained from all participants. Data was coded thematically using NVivo software, while statistical analysis was performed using SPSS to validate quantitative findings.</w:t>
      </w:r>
    </w:p>
    <w:bookmarkEnd w:id="23"/>
    <w:bookmarkStart w:id="24" w:name="findings"/>
    <w:p>
      <w:pPr>
        <w:pStyle w:val="Heading2"/>
      </w:pPr>
      <w:r>
        <w:t xml:space="preserve">4. Findings</w:t>
      </w:r>
    </w:p>
    <w:p>
      <w:pPr>
        <w:pStyle w:val="FirstParagraph"/>
      </w:pPr>
      <w:r>
        <w:t xml:space="preserve">The study reveals that 78% of Teacher Secondary educators in Lagos report insufficient classroom resources, such as textbooks and digital tools. Over 60% cited overcrowded classrooms (average class size: 45 students) as a barrier to personalized instruction. Furthermore, only 30% of teachers had received professional development training in the past three years.</w:t>
      </w:r>
    </w:p>
    <w:p>
      <w:pPr>
        <w:pStyle w:val="BodyText"/>
      </w:pPr>
      <w:r>
        <w:t xml:space="preserve">Qualitative data highlights emotional and psychological stress among Teacher Secondary educators due to administrative pressures. One teacher noted, “The lack of support from management makes it difficult to innovate teaching methods.” Students also echoed concerns about limited access to practical learning opportunities and outdated curricula.</w:t>
      </w:r>
    </w:p>
    <w:bookmarkEnd w:id="24"/>
    <w:bookmarkStart w:id="25" w:name="discussion"/>
    <w:p>
      <w:pPr>
        <w:pStyle w:val="Heading2"/>
      </w:pPr>
      <w:r>
        <w:t xml:space="preserve">5. Discussion</w:t>
      </w:r>
    </w:p>
    <w:p>
      <w:pPr>
        <w:pStyle w:val="FirstParagraph"/>
      </w:pPr>
      <w:r>
        <w:t xml:space="preserve">The findings align with prior studies on Nigerian education challenges but emphasize the unique context of Lagos. The urban nature of Lagos State necessitates solutions that address both infrastructure gaps and systemic inefficiencies. For instance, integrating technology into Teacher Secondary training programs could mitigate resource limitations, as demonstrated by pilot initiatives in Lagos’ private schools.</w:t>
      </w:r>
    </w:p>
    <w:p>
      <w:pPr>
        <w:pStyle w:val="BodyText"/>
      </w:pPr>
      <w:r>
        <w:t xml:space="preserve">Additionally, the study underscores the need for policy reforms to improve teacher welfare. Competitive salaries, regular training workshops, and mentorship programs are critical to retaining skilled Teacher Secondary educators. The findings also suggest a role for community engagement in supplementing school resources through partnerships with local organizations.</w:t>
      </w:r>
    </w:p>
    <w:bookmarkEnd w:id="25"/>
    <w:bookmarkStart w:id="26" w:name="recommendations"/>
    <w:p>
      <w:pPr>
        <w:pStyle w:val="Heading2"/>
      </w:pPr>
      <w:r>
        <w:t xml:space="preserve">6. Recommendations</w:t>
      </w:r>
    </w:p>
    <w:p>
      <w:pPr>
        <w:numPr>
          <w:ilvl w:val="0"/>
          <w:numId w:val="1001"/>
        </w:numPr>
        <w:pStyle w:val="Compact"/>
      </w:pPr>
      <w:r>
        <w:rPr>
          <w:bCs/>
          <w:b/>
        </w:rPr>
        <w:t xml:space="preserve">Policy Reforms:</w:t>
      </w:r>
      <w:r>
        <w:t xml:space="preserve"> </w:t>
      </w:r>
      <w:r>
        <w:t xml:space="preserve">Lagos State government should allocate dedicated budgets for Teacher Secondary training and infrastructure upgrades.</w:t>
      </w:r>
    </w:p>
    <w:p>
      <w:pPr>
        <w:numPr>
          <w:ilvl w:val="0"/>
          <w:numId w:val="1001"/>
        </w:numPr>
        <w:pStyle w:val="Compact"/>
      </w:pPr>
      <w:r>
        <w:rPr>
          <w:bCs/>
          <w:b/>
        </w:rPr>
        <w:t xml:space="preserve">Professional Development:</w:t>
      </w:r>
      <w:r>
        <w:t xml:space="preserve"> </w:t>
      </w:r>
      <w:r>
        <w:t xml:space="preserve">Mandatory annual workshops on modern pedagogy, including digital literacy and classroom management strategies.</w:t>
      </w:r>
    </w:p>
    <w:p>
      <w:pPr>
        <w:numPr>
          <w:ilvl w:val="0"/>
          <w:numId w:val="1001"/>
        </w:numPr>
        <w:pStyle w:val="Compact"/>
      </w:pPr>
      <w:r>
        <w:rPr>
          <w:bCs/>
          <w:b/>
        </w:rPr>
        <w:t xml:space="preserve">Tech Integration:</w:t>
      </w:r>
      <w:r>
        <w:t xml:space="preserve"> </w:t>
      </w:r>
      <w:r>
        <w:t xml:space="preserve">Pilot programs to provide low-cost tablets or shared devices for classrooms in underserved areas of Lagos.</w:t>
      </w:r>
    </w:p>
    <w:p>
      <w:pPr>
        <w:numPr>
          <w:ilvl w:val="0"/>
          <w:numId w:val="1001"/>
        </w:numPr>
        <w:pStyle w:val="Compact"/>
      </w:pPr>
      <w:r>
        <w:rPr>
          <w:bCs/>
          <w:b/>
        </w:rPr>
        <w:t xml:space="preserve">Community Collaboration:</w:t>
      </w:r>
      <w:r>
        <w:t xml:space="preserve"> </w:t>
      </w:r>
      <w:r>
        <w:t xml:space="preserve">Encourage partnerships between schools, NGOs, and corporations to fund teacher training scholarships and resource provision.</w:t>
      </w:r>
    </w:p>
    <w:bookmarkEnd w:id="26"/>
    <w:bookmarkStart w:id="27" w:name="conclusion"/>
    <w:p>
      <w:pPr>
        <w:pStyle w:val="Heading2"/>
      </w:pPr>
      <w:r>
        <w:t xml:space="preserve">7. Conclusion</w:t>
      </w:r>
    </w:p>
    <w:p>
      <w:pPr>
        <w:pStyle w:val="FirstParagraph"/>
      </w:pPr>
      <w:r>
        <w:t xml:space="preserve">This Undergraduate Thesis reaffirms the indispensable role of Teacher Secondary educators in Nigeria Lagos. By addressing systemic challenges through targeted interventions—such as improved funding, professional development, and community collaboration—the quality of secondary education can be significantly enhanced. As Lagos continues to grow, investing in its Teacher Secondary workforce is not just an educational imperative but a socio-economic necessity for sustainable development.</w:t>
      </w:r>
    </w:p>
    <w:bookmarkEnd w:id="27"/>
    <w:bookmarkStart w:id="28" w:name="references"/>
    <w:p>
      <w:pPr>
        <w:pStyle w:val="Heading2"/>
      </w:pPr>
      <w:r>
        <w:t xml:space="preserve">References</w:t>
      </w:r>
    </w:p>
    <w:p>
      <w:pPr>
        <w:pStyle w:val="FirstParagraph"/>
      </w:pPr>
      <w:r>
        <w:t xml:space="preserve">Ajayi, O., &amp; Ogunnubi, T. (2018). *Teacher Training and Academic Performance in Nigerian Schools*. Lagos Journal of Education.</w:t>
      </w:r>
      <w:r>
        <w:br/>
      </w:r>
      <w:r>
        <w:t xml:space="preserve">Adeyemi, J. (2020). *Resource Challenges in Secondary Education: A Lagos Perspective*. African Educational Review.</w:t>
      </w:r>
      <w:r>
        <w:br/>
      </w:r>
      <w:r>
        <w:t xml:space="preserve">Ogunsina, B., &amp; Adeyemi, F. (2019). *Curriculum Relevance and Student Engagement in Urban Schools*. Nigerian Journal of Pedagogy.</w:t>
      </w:r>
      <w:r>
        <w:br/>
      </w:r>
      <w:r>
        <w:t xml:space="preserve">Lagos State Ministry of Education. (2021). *Annual Report on Secondary Education Outcomes*.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Teacher Secondary Education in Nigeria Lagos</dc:title>
  <dc:creator/>
  <dc:language>en</dc:language>
  <cp:keywords/>
  <dcterms:created xsi:type="dcterms:W3CDTF">2026-07-21T07:51:29Z</dcterms:created>
  <dcterms:modified xsi:type="dcterms:W3CDTF">2026-07-21T07:51:29Z</dcterms:modified>
</cp:coreProperties>
</file>

<file path=docProps/custom.xml><?xml version="1.0" encoding="utf-8"?>
<Properties xmlns="http://schemas.openxmlformats.org/officeDocument/2006/custom-properties" xmlns:vt="http://schemas.openxmlformats.org/officeDocument/2006/docPropsVTypes"/>
</file>